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37D38" w14:textId="77777777" w:rsidR="002830E7" w:rsidRPr="00F00CFC" w:rsidRDefault="002830E7" w:rsidP="00421C48">
      <w:pPr>
        <w:spacing w:line="360" w:lineRule="auto"/>
        <w:rPr>
          <w:rFonts w:ascii="Times New Roman" w:eastAsia="黑体" w:hAnsi="Times New Roman" w:cs="Times New Roman"/>
          <w:b/>
          <w:bCs/>
          <w:kern w:val="36"/>
          <w:sz w:val="28"/>
          <w:szCs w:val="28"/>
        </w:rPr>
      </w:pPr>
    </w:p>
    <w:p w14:paraId="17D3F840" w14:textId="422EED1F" w:rsidR="00254640" w:rsidRPr="00F00CFC" w:rsidRDefault="00CB02AA" w:rsidP="00421C48">
      <w:pPr>
        <w:spacing w:line="360" w:lineRule="auto"/>
        <w:jc w:val="center"/>
        <w:rPr>
          <w:rFonts w:ascii="Times New Roman" w:eastAsia="黑体" w:hAnsi="Times New Roman" w:cs="Times New Roman"/>
          <w:b/>
          <w:bCs/>
          <w:kern w:val="36"/>
          <w:sz w:val="28"/>
          <w:szCs w:val="28"/>
        </w:rPr>
      </w:pPr>
      <w:r w:rsidRPr="00CB02AA">
        <w:rPr>
          <w:rFonts w:ascii="Times New Roman" w:eastAsia="黑体" w:hAnsi="Times New Roman" w:cs="Times New Roman"/>
          <w:b/>
          <w:bCs/>
          <w:kern w:val="36"/>
          <w:sz w:val="28"/>
          <w:szCs w:val="28"/>
        </w:rPr>
        <w:t>关于进行重点实验室</w:t>
      </w:r>
      <w:r w:rsidRPr="00CB02AA">
        <w:rPr>
          <w:rFonts w:ascii="Times New Roman" w:eastAsia="黑体" w:hAnsi="Times New Roman" w:cs="Times New Roman"/>
          <w:b/>
          <w:bCs/>
          <w:kern w:val="36"/>
          <w:sz w:val="28"/>
          <w:szCs w:val="28"/>
        </w:rPr>
        <w:t>201</w:t>
      </w:r>
      <w:r w:rsidR="00E73FEE" w:rsidRPr="00F00CFC">
        <w:rPr>
          <w:rFonts w:ascii="Times New Roman" w:eastAsia="黑体" w:hAnsi="Times New Roman" w:cs="Times New Roman"/>
          <w:b/>
          <w:bCs/>
          <w:kern w:val="36"/>
          <w:sz w:val="28"/>
          <w:szCs w:val="28"/>
        </w:rPr>
        <w:t>7</w:t>
      </w:r>
      <w:r w:rsidRPr="00CB02AA">
        <w:rPr>
          <w:rFonts w:ascii="Times New Roman" w:eastAsia="黑体" w:hAnsi="Times New Roman" w:cs="Times New Roman"/>
          <w:b/>
          <w:bCs/>
          <w:kern w:val="36"/>
          <w:sz w:val="28"/>
          <w:szCs w:val="28"/>
        </w:rPr>
        <w:t>年开放基金结题验收的通知</w:t>
      </w:r>
    </w:p>
    <w:p w14:paraId="76ACE0DA" w14:textId="77777777" w:rsidR="002830E7" w:rsidRPr="00F00CFC" w:rsidRDefault="002830E7" w:rsidP="00421C48">
      <w:pPr>
        <w:widowControl/>
        <w:shd w:val="clear" w:color="auto" w:fill="FFFFFF"/>
        <w:spacing w:line="360" w:lineRule="auto"/>
        <w:jc w:val="left"/>
        <w:rPr>
          <w:rFonts w:ascii="Times New Roman" w:eastAsia="宋体" w:hAnsi="Times New Roman" w:cs="Times New Roman"/>
          <w:color w:val="000000"/>
          <w:kern w:val="0"/>
          <w:sz w:val="24"/>
          <w:szCs w:val="24"/>
          <w:bdr w:val="none" w:sz="0" w:space="0" w:color="auto" w:frame="1"/>
        </w:rPr>
      </w:pPr>
    </w:p>
    <w:p w14:paraId="57D6ACFD" w14:textId="10285761" w:rsidR="002830E7" w:rsidRPr="002830E7" w:rsidRDefault="002830E7" w:rsidP="00421C48">
      <w:pPr>
        <w:widowControl/>
        <w:shd w:val="clear" w:color="auto" w:fill="FFFFFF"/>
        <w:spacing w:line="360" w:lineRule="auto"/>
        <w:jc w:val="left"/>
        <w:rPr>
          <w:rFonts w:ascii="Times New Roman" w:eastAsia="宋体" w:hAnsi="Times New Roman" w:cs="Times New Roman"/>
          <w:color w:val="333333"/>
          <w:kern w:val="0"/>
          <w:szCs w:val="21"/>
        </w:rPr>
      </w:pPr>
      <w:r w:rsidRPr="002830E7">
        <w:rPr>
          <w:rFonts w:ascii="Times New Roman" w:eastAsia="宋体" w:hAnsi="Times New Roman" w:cs="Times New Roman"/>
          <w:color w:val="000000"/>
          <w:kern w:val="0"/>
          <w:sz w:val="24"/>
          <w:szCs w:val="24"/>
          <w:bdr w:val="none" w:sz="0" w:space="0" w:color="auto" w:frame="1"/>
        </w:rPr>
        <w:t>各项目负责人：</w:t>
      </w:r>
    </w:p>
    <w:p w14:paraId="61B7546D" w14:textId="5684A2B2" w:rsidR="002830E7" w:rsidRPr="002830E7" w:rsidRDefault="002830E7" w:rsidP="00421C48">
      <w:pPr>
        <w:widowControl/>
        <w:shd w:val="clear" w:color="auto" w:fill="FFFFFF"/>
        <w:spacing w:line="360" w:lineRule="auto"/>
        <w:ind w:firstLine="420"/>
        <w:rPr>
          <w:rFonts w:ascii="Times New Roman" w:eastAsia="宋体" w:hAnsi="Times New Roman" w:cs="Times New Roman"/>
          <w:color w:val="000000"/>
          <w:kern w:val="0"/>
          <w:sz w:val="24"/>
          <w:szCs w:val="24"/>
          <w:bdr w:val="none" w:sz="0" w:space="0" w:color="auto" w:frame="1"/>
        </w:rPr>
      </w:pPr>
      <w:r w:rsidRPr="002830E7">
        <w:rPr>
          <w:rFonts w:ascii="Times New Roman" w:eastAsia="宋体" w:hAnsi="Times New Roman" w:cs="Times New Roman"/>
          <w:color w:val="000000"/>
          <w:kern w:val="0"/>
          <w:sz w:val="24"/>
          <w:szCs w:val="24"/>
          <w:bdr w:val="none" w:sz="0" w:space="0" w:color="auto" w:frame="1"/>
        </w:rPr>
        <w:t>根据《</w:t>
      </w:r>
      <w:r w:rsidR="00E73FEE" w:rsidRPr="00F00CFC">
        <w:rPr>
          <w:rFonts w:ascii="Times New Roman" w:eastAsia="宋体" w:hAnsi="Times New Roman" w:cs="Times New Roman"/>
          <w:color w:val="000000"/>
          <w:kern w:val="0"/>
          <w:sz w:val="24"/>
          <w:szCs w:val="24"/>
          <w:bdr w:val="none" w:sz="0" w:space="0" w:color="auto" w:frame="1"/>
        </w:rPr>
        <w:t>中国矿业大学江苏省煤基温室气体减排与资源化利用重点实验室开放基金管理办法</w:t>
      </w:r>
      <w:r w:rsidRPr="002830E7">
        <w:rPr>
          <w:rFonts w:ascii="Times New Roman" w:eastAsia="宋体" w:hAnsi="Times New Roman" w:cs="Times New Roman"/>
          <w:color w:val="000000"/>
          <w:kern w:val="0"/>
          <w:sz w:val="24"/>
          <w:szCs w:val="24"/>
          <w:bdr w:val="none" w:sz="0" w:space="0" w:color="auto" w:frame="1"/>
        </w:rPr>
        <w:t>》和相关项目管理实施细则要求，现对重点实验室</w:t>
      </w:r>
      <w:r w:rsidRPr="002830E7">
        <w:rPr>
          <w:rFonts w:ascii="Times New Roman" w:eastAsia="宋体" w:hAnsi="Times New Roman" w:cs="Times New Roman"/>
          <w:color w:val="000000"/>
          <w:kern w:val="0"/>
          <w:sz w:val="24"/>
          <w:szCs w:val="24"/>
          <w:bdr w:val="none" w:sz="0" w:space="0" w:color="auto" w:frame="1"/>
        </w:rPr>
        <w:t>201</w:t>
      </w:r>
      <w:r w:rsidR="00E73FEE" w:rsidRPr="00F00CFC">
        <w:rPr>
          <w:rFonts w:ascii="Times New Roman" w:eastAsia="宋体" w:hAnsi="Times New Roman" w:cs="Times New Roman"/>
          <w:color w:val="000000"/>
          <w:kern w:val="0"/>
          <w:sz w:val="24"/>
          <w:szCs w:val="24"/>
          <w:bdr w:val="none" w:sz="0" w:space="0" w:color="auto" w:frame="1"/>
        </w:rPr>
        <w:t>7</w:t>
      </w:r>
      <w:r w:rsidRPr="002830E7">
        <w:rPr>
          <w:rFonts w:ascii="Times New Roman" w:eastAsia="宋体" w:hAnsi="Times New Roman" w:cs="Times New Roman"/>
          <w:color w:val="000000"/>
          <w:kern w:val="0"/>
          <w:sz w:val="24"/>
          <w:szCs w:val="24"/>
          <w:bdr w:val="none" w:sz="0" w:space="0" w:color="auto" w:frame="1"/>
        </w:rPr>
        <w:t>年开放基金项目进行结题验收，有关</w:t>
      </w:r>
      <w:r w:rsidR="00D93880">
        <w:rPr>
          <w:rFonts w:ascii="Times New Roman" w:eastAsia="宋体" w:hAnsi="Times New Roman" w:cs="Times New Roman" w:hint="eastAsia"/>
          <w:color w:val="000000"/>
          <w:kern w:val="0"/>
          <w:sz w:val="24"/>
          <w:szCs w:val="24"/>
          <w:bdr w:val="none" w:sz="0" w:space="0" w:color="auto" w:frame="1"/>
        </w:rPr>
        <w:t>事</w:t>
      </w:r>
      <w:r w:rsidRPr="002830E7">
        <w:rPr>
          <w:rFonts w:ascii="Times New Roman" w:eastAsia="宋体" w:hAnsi="Times New Roman" w:cs="Times New Roman"/>
          <w:color w:val="000000"/>
          <w:kern w:val="0"/>
          <w:sz w:val="24"/>
          <w:szCs w:val="24"/>
          <w:bdr w:val="none" w:sz="0" w:space="0" w:color="auto" w:frame="1"/>
        </w:rPr>
        <w:t>项通知如下：</w:t>
      </w:r>
    </w:p>
    <w:p w14:paraId="512ED6BA" w14:textId="77777777" w:rsidR="002830E7" w:rsidRPr="002830E7" w:rsidRDefault="002830E7" w:rsidP="00421C48">
      <w:pPr>
        <w:widowControl/>
        <w:shd w:val="clear" w:color="auto" w:fill="FFFFFF"/>
        <w:spacing w:line="360" w:lineRule="auto"/>
        <w:jc w:val="left"/>
        <w:rPr>
          <w:rFonts w:ascii="Times New Roman" w:eastAsia="宋体" w:hAnsi="Times New Roman" w:cs="Times New Roman"/>
          <w:color w:val="000000"/>
          <w:kern w:val="0"/>
          <w:sz w:val="24"/>
          <w:szCs w:val="24"/>
          <w:bdr w:val="none" w:sz="0" w:space="0" w:color="auto" w:frame="1"/>
        </w:rPr>
      </w:pPr>
      <w:r w:rsidRPr="002830E7">
        <w:rPr>
          <w:rFonts w:ascii="Times New Roman" w:eastAsia="宋体" w:hAnsi="Times New Roman" w:cs="Times New Roman"/>
          <w:color w:val="000000"/>
          <w:kern w:val="0"/>
          <w:sz w:val="24"/>
          <w:szCs w:val="24"/>
          <w:bdr w:val="none" w:sz="0" w:space="0" w:color="auto" w:frame="1"/>
        </w:rPr>
        <w:t>（一）验收范围</w:t>
      </w:r>
    </w:p>
    <w:p w14:paraId="0215F251" w14:textId="5A99C74C" w:rsidR="002830E7" w:rsidRPr="002830E7" w:rsidRDefault="002830E7" w:rsidP="00F00CFC">
      <w:pPr>
        <w:widowControl/>
        <w:shd w:val="clear" w:color="auto" w:fill="FFFFFF"/>
        <w:spacing w:line="360" w:lineRule="auto"/>
        <w:ind w:firstLine="420"/>
        <w:jc w:val="left"/>
        <w:rPr>
          <w:rFonts w:ascii="Times New Roman" w:eastAsia="宋体" w:hAnsi="Times New Roman" w:cs="Times New Roman"/>
          <w:color w:val="000000"/>
          <w:kern w:val="0"/>
          <w:sz w:val="24"/>
          <w:szCs w:val="24"/>
          <w:bdr w:val="none" w:sz="0" w:space="0" w:color="auto" w:frame="1"/>
        </w:rPr>
      </w:pPr>
      <w:r w:rsidRPr="002830E7">
        <w:rPr>
          <w:rFonts w:ascii="Times New Roman" w:eastAsia="宋体" w:hAnsi="Times New Roman" w:cs="Times New Roman"/>
          <w:color w:val="000000"/>
          <w:kern w:val="0"/>
          <w:sz w:val="24"/>
          <w:szCs w:val="24"/>
          <w:bdr w:val="none" w:sz="0" w:space="0" w:color="auto" w:frame="1"/>
        </w:rPr>
        <w:t>201</w:t>
      </w:r>
      <w:r w:rsidR="005C6D49" w:rsidRPr="00F00CFC">
        <w:rPr>
          <w:rFonts w:ascii="Times New Roman" w:eastAsia="宋体" w:hAnsi="Times New Roman" w:cs="Times New Roman"/>
          <w:color w:val="000000"/>
          <w:kern w:val="0"/>
          <w:sz w:val="24"/>
          <w:szCs w:val="24"/>
          <w:bdr w:val="none" w:sz="0" w:space="0" w:color="auto" w:frame="1"/>
        </w:rPr>
        <w:t>7</w:t>
      </w:r>
      <w:r w:rsidRPr="002830E7">
        <w:rPr>
          <w:rFonts w:ascii="Times New Roman" w:eastAsia="宋体" w:hAnsi="Times New Roman" w:cs="Times New Roman"/>
          <w:color w:val="000000"/>
          <w:kern w:val="0"/>
          <w:sz w:val="24"/>
          <w:szCs w:val="24"/>
          <w:bdr w:val="none" w:sz="0" w:space="0" w:color="auto" w:frame="1"/>
        </w:rPr>
        <w:t>年立项的开放基金项目列表如下：</w:t>
      </w:r>
    </w:p>
    <w:tbl>
      <w:tblPr>
        <w:tblStyle w:val="a5"/>
        <w:tblW w:w="0" w:type="auto"/>
        <w:jc w:val="center"/>
        <w:tblLook w:val="04A0" w:firstRow="1" w:lastRow="0" w:firstColumn="1" w:lastColumn="0" w:noHBand="0" w:noVBand="1"/>
      </w:tblPr>
      <w:tblGrid>
        <w:gridCol w:w="696"/>
        <w:gridCol w:w="6598"/>
        <w:gridCol w:w="1176"/>
      </w:tblGrid>
      <w:tr w:rsidR="00412874" w:rsidRPr="00F00CFC" w14:paraId="72C280A2" w14:textId="77777777" w:rsidTr="00412874">
        <w:trPr>
          <w:jc w:val="center"/>
        </w:trPr>
        <w:tc>
          <w:tcPr>
            <w:tcW w:w="0" w:type="auto"/>
          </w:tcPr>
          <w:p w14:paraId="5F099593" w14:textId="5E56F818"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eastAsia="宋体" w:hAnsi="Times New Roman" w:cs="Times New Roman"/>
                <w:color w:val="000000"/>
                <w:kern w:val="0"/>
                <w:sz w:val="24"/>
                <w:szCs w:val="24"/>
                <w:bdr w:val="none" w:sz="0" w:space="0" w:color="auto" w:frame="1"/>
              </w:rPr>
              <w:t>序号</w:t>
            </w:r>
          </w:p>
        </w:tc>
        <w:tc>
          <w:tcPr>
            <w:tcW w:w="0" w:type="auto"/>
          </w:tcPr>
          <w:p w14:paraId="0DBC2370" w14:textId="49789FB0"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eastAsia="宋体" w:hAnsi="Times New Roman" w:cs="Times New Roman"/>
                <w:color w:val="000000"/>
                <w:kern w:val="0"/>
                <w:sz w:val="24"/>
                <w:szCs w:val="24"/>
                <w:bdr w:val="none" w:sz="0" w:space="0" w:color="auto" w:frame="1"/>
              </w:rPr>
              <w:t>名称</w:t>
            </w:r>
          </w:p>
        </w:tc>
        <w:tc>
          <w:tcPr>
            <w:tcW w:w="0" w:type="auto"/>
          </w:tcPr>
          <w:p w14:paraId="05A83CE8" w14:textId="1E49DAFA"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eastAsia="宋体" w:hAnsi="Times New Roman" w:cs="Times New Roman"/>
                <w:color w:val="000000"/>
                <w:kern w:val="0"/>
                <w:sz w:val="24"/>
                <w:szCs w:val="24"/>
                <w:bdr w:val="none" w:sz="0" w:space="0" w:color="auto" w:frame="1"/>
              </w:rPr>
              <w:t>项目编号</w:t>
            </w:r>
          </w:p>
        </w:tc>
      </w:tr>
      <w:tr w:rsidR="00412874" w:rsidRPr="00F00CFC" w14:paraId="2C14C643" w14:textId="77777777" w:rsidTr="00412874">
        <w:trPr>
          <w:jc w:val="center"/>
        </w:trPr>
        <w:tc>
          <w:tcPr>
            <w:tcW w:w="0" w:type="auto"/>
            <w:vAlign w:val="center"/>
          </w:tcPr>
          <w:p w14:paraId="2ACDC5C8" w14:textId="140D6C10"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1</w:t>
            </w:r>
          </w:p>
        </w:tc>
        <w:tc>
          <w:tcPr>
            <w:tcW w:w="0" w:type="auto"/>
            <w:vAlign w:val="center"/>
          </w:tcPr>
          <w:p w14:paraId="3329581B" w14:textId="341F2158"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沁水盆地深部无烟煤</w:t>
            </w:r>
            <w:r w:rsidRPr="00F00CFC">
              <w:rPr>
                <w:rFonts w:ascii="Times New Roman" w:hAnsi="Times New Roman" w:cs="Times New Roman"/>
                <w:color w:val="000000"/>
                <w:szCs w:val="21"/>
              </w:rPr>
              <w:t xml:space="preserve"> SCCO2-ECBM </w:t>
            </w:r>
            <w:r w:rsidRPr="00F00CFC">
              <w:rPr>
                <w:rFonts w:ascii="Times New Roman" w:hAnsi="Times New Roman" w:cs="Times New Roman"/>
                <w:color w:val="000000"/>
                <w:szCs w:val="21"/>
              </w:rPr>
              <w:t>安全性模拟研究</w:t>
            </w:r>
          </w:p>
        </w:tc>
        <w:tc>
          <w:tcPr>
            <w:tcW w:w="0" w:type="auto"/>
            <w:vAlign w:val="center"/>
          </w:tcPr>
          <w:p w14:paraId="5425E477" w14:textId="2DA82874"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2017A01</w:t>
            </w:r>
          </w:p>
        </w:tc>
      </w:tr>
      <w:tr w:rsidR="00412874" w:rsidRPr="00F00CFC" w14:paraId="08042508" w14:textId="77777777" w:rsidTr="00412874">
        <w:trPr>
          <w:jc w:val="center"/>
        </w:trPr>
        <w:tc>
          <w:tcPr>
            <w:tcW w:w="0" w:type="auto"/>
            <w:vAlign w:val="center"/>
          </w:tcPr>
          <w:p w14:paraId="3406C24C" w14:textId="61F76AF1"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2</w:t>
            </w:r>
          </w:p>
        </w:tc>
        <w:tc>
          <w:tcPr>
            <w:tcW w:w="0" w:type="auto"/>
            <w:vAlign w:val="center"/>
          </w:tcPr>
          <w:p w14:paraId="02589BCE" w14:textId="294EECBC"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化学链燃烧捕集</w:t>
            </w:r>
            <w:r w:rsidRPr="00F00CFC">
              <w:rPr>
                <w:rFonts w:ascii="Times New Roman" w:hAnsi="Times New Roman" w:cs="Times New Roman"/>
                <w:color w:val="000000"/>
                <w:szCs w:val="21"/>
              </w:rPr>
              <w:t>CO2</w:t>
            </w:r>
            <w:r w:rsidRPr="00F00CFC">
              <w:rPr>
                <w:rFonts w:ascii="Times New Roman" w:hAnsi="Times New Roman" w:cs="Times New Roman"/>
                <w:color w:val="000000"/>
                <w:szCs w:val="21"/>
              </w:rPr>
              <w:t>技术中新型铁基载氧体的开发及其反应机理研究</w:t>
            </w:r>
          </w:p>
        </w:tc>
        <w:tc>
          <w:tcPr>
            <w:tcW w:w="0" w:type="auto"/>
            <w:vAlign w:val="center"/>
          </w:tcPr>
          <w:p w14:paraId="1C5DD82C" w14:textId="2724C8C7"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2017A02</w:t>
            </w:r>
          </w:p>
        </w:tc>
      </w:tr>
      <w:tr w:rsidR="00412874" w:rsidRPr="00F00CFC" w14:paraId="2B580C93" w14:textId="77777777" w:rsidTr="00412874">
        <w:trPr>
          <w:jc w:val="center"/>
        </w:trPr>
        <w:tc>
          <w:tcPr>
            <w:tcW w:w="0" w:type="auto"/>
            <w:vAlign w:val="center"/>
          </w:tcPr>
          <w:p w14:paraId="220D61B9" w14:textId="6BCE842D"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3</w:t>
            </w:r>
          </w:p>
        </w:tc>
        <w:tc>
          <w:tcPr>
            <w:tcW w:w="0" w:type="auto"/>
            <w:vAlign w:val="center"/>
          </w:tcPr>
          <w:p w14:paraId="766ACA6C" w14:textId="53DCB1E0"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CO2-EOR</w:t>
            </w:r>
            <w:r w:rsidRPr="00F00CFC">
              <w:rPr>
                <w:rFonts w:ascii="Times New Roman" w:hAnsi="Times New Roman" w:cs="Times New Roman"/>
                <w:color w:val="000000"/>
                <w:szCs w:val="21"/>
              </w:rPr>
              <w:t>泄露对农作物品质的潜在影响及机理研究</w:t>
            </w:r>
          </w:p>
        </w:tc>
        <w:tc>
          <w:tcPr>
            <w:tcW w:w="0" w:type="auto"/>
            <w:vAlign w:val="center"/>
          </w:tcPr>
          <w:p w14:paraId="79E497BA" w14:textId="49373D94"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2017A03</w:t>
            </w:r>
          </w:p>
        </w:tc>
      </w:tr>
      <w:tr w:rsidR="00412874" w:rsidRPr="00F00CFC" w14:paraId="5D77D616" w14:textId="77777777" w:rsidTr="00412874">
        <w:trPr>
          <w:jc w:val="center"/>
        </w:trPr>
        <w:tc>
          <w:tcPr>
            <w:tcW w:w="0" w:type="auto"/>
            <w:vAlign w:val="center"/>
          </w:tcPr>
          <w:p w14:paraId="6BE72D94" w14:textId="6CB1B060"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4</w:t>
            </w:r>
          </w:p>
        </w:tc>
        <w:tc>
          <w:tcPr>
            <w:tcW w:w="0" w:type="auto"/>
            <w:vAlign w:val="center"/>
          </w:tcPr>
          <w:p w14:paraId="1ECC803A" w14:textId="54A0C673"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超临界</w:t>
            </w:r>
            <w:r w:rsidRPr="00F00CFC">
              <w:rPr>
                <w:rFonts w:ascii="Times New Roman" w:hAnsi="Times New Roman" w:cs="Times New Roman"/>
                <w:color w:val="000000"/>
                <w:szCs w:val="21"/>
              </w:rPr>
              <w:t>CO2</w:t>
            </w:r>
            <w:r w:rsidRPr="00F00CFC">
              <w:rPr>
                <w:rFonts w:ascii="Times New Roman" w:hAnsi="Times New Roman" w:cs="Times New Roman"/>
                <w:color w:val="000000"/>
                <w:szCs w:val="21"/>
              </w:rPr>
              <w:t>抽提烟煤吸附气体特征及影响因素</w:t>
            </w:r>
          </w:p>
        </w:tc>
        <w:tc>
          <w:tcPr>
            <w:tcW w:w="0" w:type="auto"/>
            <w:vAlign w:val="center"/>
          </w:tcPr>
          <w:p w14:paraId="265FF57B" w14:textId="674234F3"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2017A04</w:t>
            </w:r>
          </w:p>
        </w:tc>
      </w:tr>
      <w:tr w:rsidR="00412874" w:rsidRPr="00F00CFC" w14:paraId="0D2BC984" w14:textId="77777777" w:rsidTr="00412874">
        <w:trPr>
          <w:jc w:val="center"/>
        </w:trPr>
        <w:tc>
          <w:tcPr>
            <w:tcW w:w="0" w:type="auto"/>
            <w:vAlign w:val="center"/>
          </w:tcPr>
          <w:p w14:paraId="595CE029" w14:textId="77C840CB"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5</w:t>
            </w:r>
          </w:p>
        </w:tc>
        <w:tc>
          <w:tcPr>
            <w:tcW w:w="0" w:type="auto"/>
            <w:vAlign w:val="center"/>
          </w:tcPr>
          <w:p w14:paraId="5B105A63" w14:textId="36EA0F15"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苏北油田</w:t>
            </w:r>
            <w:r w:rsidRPr="00F00CFC">
              <w:rPr>
                <w:rFonts w:ascii="Times New Roman" w:hAnsi="Times New Roman" w:cs="Times New Roman"/>
                <w:color w:val="000000"/>
                <w:szCs w:val="21"/>
              </w:rPr>
              <w:t>CO2</w:t>
            </w:r>
            <w:r w:rsidRPr="00F00CFC">
              <w:rPr>
                <w:rFonts w:ascii="Times New Roman" w:hAnsi="Times New Roman" w:cs="Times New Roman"/>
                <w:color w:val="000000"/>
                <w:szCs w:val="21"/>
              </w:rPr>
              <w:t>驱油实验研究</w:t>
            </w:r>
          </w:p>
        </w:tc>
        <w:tc>
          <w:tcPr>
            <w:tcW w:w="0" w:type="auto"/>
            <w:vAlign w:val="center"/>
          </w:tcPr>
          <w:p w14:paraId="1D686B79" w14:textId="71F6347A"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2017B01</w:t>
            </w:r>
          </w:p>
        </w:tc>
      </w:tr>
      <w:tr w:rsidR="00412874" w:rsidRPr="00F00CFC" w14:paraId="3194E863" w14:textId="77777777" w:rsidTr="00412874">
        <w:trPr>
          <w:jc w:val="center"/>
        </w:trPr>
        <w:tc>
          <w:tcPr>
            <w:tcW w:w="0" w:type="auto"/>
            <w:vAlign w:val="center"/>
          </w:tcPr>
          <w:p w14:paraId="63DE7EC7" w14:textId="586A9791"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6</w:t>
            </w:r>
          </w:p>
        </w:tc>
        <w:tc>
          <w:tcPr>
            <w:tcW w:w="0" w:type="auto"/>
            <w:vAlign w:val="center"/>
          </w:tcPr>
          <w:p w14:paraId="69B2907A" w14:textId="4C516248"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以</w:t>
            </w:r>
            <w:r w:rsidRPr="00F00CFC">
              <w:rPr>
                <w:rFonts w:ascii="Times New Roman" w:hAnsi="Times New Roman" w:cs="Times New Roman"/>
                <w:color w:val="000000"/>
                <w:szCs w:val="21"/>
              </w:rPr>
              <w:t>CO2</w:t>
            </w:r>
            <w:r w:rsidRPr="00F00CFC">
              <w:rPr>
                <w:rFonts w:ascii="Times New Roman" w:hAnsi="Times New Roman" w:cs="Times New Roman"/>
                <w:color w:val="000000"/>
                <w:szCs w:val="21"/>
              </w:rPr>
              <w:t>为原料合成高附加值化学品的共发酵体系建立</w:t>
            </w:r>
          </w:p>
        </w:tc>
        <w:tc>
          <w:tcPr>
            <w:tcW w:w="0" w:type="auto"/>
            <w:vAlign w:val="center"/>
          </w:tcPr>
          <w:p w14:paraId="025D7FA7" w14:textId="0D48233C"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2017B02</w:t>
            </w:r>
          </w:p>
        </w:tc>
      </w:tr>
      <w:tr w:rsidR="00412874" w:rsidRPr="00F00CFC" w14:paraId="07B406C6" w14:textId="77777777" w:rsidTr="00412874">
        <w:trPr>
          <w:jc w:val="center"/>
        </w:trPr>
        <w:tc>
          <w:tcPr>
            <w:tcW w:w="0" w:type="auto"/>
            <w:vAlign w:val="center"/>
          </w:tcPr>
          <w:p w14:paraId="18BEF9D9" w14:textId="0C457E34"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7</w:t>
            </w:r>
          </w:p>
        </w:tc>
        <w:tc>
          <w:tcPr>
            <w:tcW w:w="0" w:type="auto"/>
            <w:vAlign w:val="center"/>
          </w:tcPr>
          <w:p w14:paraId="7183B373" w14:textId="69345333"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基于燃料电池的</w:t>
            </w:r>
            <w:r w:rsidRPr="00F00CFC">
              <w:rPr>
                <w:rFonts w:ascii="Times New Roman" w:hAnsi="Times New Roman" w:cs="Times New Roman"/>
                <w:color w:val="000000"/>
                <w:szCs w:val="21"/>
              </w:rPr>
              <w:t>CO2</w:t>
            </w:r>
            <w:r w:rsidRPr="00F00CFC">
              <w:rPr>
                <w:rFonts w:ascii="Times New Roman" w:hAnsi="Times New Roman" w:cs="Times New Roman"/>
                <w:color w:val="000000"/>
                <w:szCs w:val="21"/>
              </w:rPr>
              <w:t>捕集与转化研究</w:t>
            </w:r>
          </w:p>
        </w:tc>
        <w:tc>
          <w:tcPr>
            <w:tcW w:w="0" w:type="auto"/>
            <w:vAlign w:val="center"/>
          </w:tcPr>
          <w:p w14:paraId="648836C4" w14:textId="237C7277"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2017B03</w:t>
            </w:r>
          </w:p>
        </w:tc>
      </w:tr>
      <w:tr w:rsidR="00412874" w:rsidRPr="00F00CFC" w14:paraId="607C564D" w14:textId="77777777" w:rsidTr="00412874">
        <w:trPr>
          <w:jc w:val="center"/>
        </w:trPr>
        <w:tc>
          <w:tcPr>
            <w:tcW w:w="0" w:type="auto"/>
            <w:vAlign w:val="center"/>
          </w:tcPr>
          <w:p w14:paraId="2BA9C5E8" w14:textId="61075347"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8</w:t>
            </w:r>
          </w:p>
        </w:tc>
        <w:tc>
          <w:tcPr>
            <w:tcW w:w="0" w:type="auto"/>
            <w:vAlign w:val="center"/>
          </w:tcPr>
          <w:p w14:paraId="2B1A31BF" w14:textId="1768ACB6"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基于低共熔溶剂微胶囊化的</w:t>
            </w:r>
            <w:r w:rsidRPr="00F00CFC">
              <w:rPr>
                <w:rFonts w:ascii="Times New Roman" w:hAnsi="Times New Roman" w:cs="Times New Roman"/>
                <w:color w:val="000000"/>
                <w:szCs w:val="21"/>
              </w:rPr>
              <w:t>CO2</w:t>
            </w:r>
            <w:r w:rsidRPr="00F00CFC">
              <w:rPr>
                <w:rFonts w:ascii="Times New Roman" w:hAnsi="Times New Roman" w:cs="Times New Roman"/>
                <w:color w:val="000000"/>
                <w:szCs w:val="21"/>
              </w:rPr>
              <w:t>高效捕集技术开发</w:t>
            </w:r>
          </w:p>
        </w:tc>
        <w:tc>
          <w:tcPr>
            <w:tcW w:w="0" w:type="auto"/>
            <w:vAlign w:val="center"/>
          </w:tcPr>
          <w:p w14:paraId="26F32569" w14:textId="78400583"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2017B04</w:t>
            </w:r>
          </w:p>
        </w:tc>
      </w:tr>
      <w:tr w:rsidR="00412874" w:rsidRPr="00F00CFC" w14:paraId="34138592" w14:textId="77777777" w:rsidTr="00412874">
        <w:trPr>
          <w:jc w:val="center"/>
        </w:trPr>
        <w:tc>
          <w:tcPr>
            <w:tcW w:w="0" w:type="auto"/>
            <w:vAlign w:val="center"/>
          </w:tcPr>
          <w:p w14:paraId="621ACC2E" w14:textId="7112A215"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9</w:t>
            </w:r>
          </w:p>
        </w:tc>
        <w:tc>
          <w:tcPr>
            <w:tcW w:w="0" w:type="auto"/>
            <w:vAlign w:val="center"/>
          </w:tcPr>
          <w:p w14:paraId="3917EB42" w14:textId="25B68C26"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基于生物质燃料的化学链燃烧捕集</w:t>
            </w:r>
            <w:r w:rsidRPr="00F00CFC">
              <w:rPr>
                <w:rFonts w:ascii="Times New Roman" w:hAnsi="Times New Roman" w:cs="Times New Roman"/>
                <w:color w:val="000000"/>
                <w:szCs w:val="21"/>
              </w:rPr>
              <w:t>CO2</w:t>
            </w:r>
            <w:r w:rsidRPr="00F00CFC">
              <w:rPr>
                <w:rFonts w:ascii="Times New Roman" w:hAnsi="Times New Roman" w:cs="Times New Roman"/>
                <w:color w:val="000000"/>
                <w:szCs w:val="21"/>
              </w:rPr>
              <w:t>研究</w:t>
            </w:r>
          </w:p>
        </w:tc>
        <w:tc>
          <w:tcPr>
            <w:tcW w:w="0" w:type="auto"/>
            <w:vAlign w:val="center"/>
          </w:tcPr>
          <w:p w14:paraId="65A9280E" w14:textId="4B205AF7"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2017B05</w:t>
            </w:r>
          </w:p>
        </w:tc>
      </w:tr>
      <w:tr w:rsidR="00412874" w:rsidRPr="00F00CFC" w14:paraId="25C66452" w14:textId="77777777" w:rsidTr="00412874">
        <w:trPr>
          <w:jc w:val="center"/>
        </w:trPr>
        <w:tc>
          <w:tcPr>
            <w:tcW w:w="0" w:type="auto"/>
            <w:vAlign w:val="center"/>
          </w:tcPr>
          <w:p w14:paraId="43CB46BB" w14:textId="72E0F0EB"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10</w:t>
            </w:r>
          </w:p>
        </w:tc>
        <w:tc>
          <w:tcPr>
            <w:tcW w:w="0" w:type="auto"/>
            <w:vAlign w:val="center"/>
          </w:tcPr>
          <w:p w14:paraId="68654F32" w14:textId="672B52F6"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基于复杂网络理论的煤基</w:t>
            </w:r>
            <w:r w:rsidRPr="00F00CFC">
              <w:rPr>
                <w:rFonts w:ascii="Times New Roman" w:hAnsi="Times New Roman" w:cs="Times New Roman"/>
                <w:color w:val="000000"/>
                <w:szCs w:val="21"/>
              </w:rPr>
              <w:t>CO2</w:t>
            </w:r>
            <w:r w:rsidRPr="00F00CFC">
              <w:rPr>
                <w:rFonts w:ascii="Times New Roman" w:hAnsi="Times New Roman" w:cs="Times New Roman"/>
                <w:color w:val="000000"/>
                <w:szCs w:val="21"/>
              </w:rPr>
              <w:t>运移机制研究与数值模拟</w:t>
            </w:r>
          </w:p>
        </w:tc>
        <w:tc>
          <w:tcPr>
            <w:tcW w:w="0" w:type="auto"/>
            <w:vAlign w:val="center"/>
          </w:tcPr>
          <w:p w14:paraId="119C1426" w14:textId="334E909F"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2017B06</w:t>
            </w:r>
          </w:p>
        </w:tc>
      </w:tr>
      <w:tr w:rsidR="00412874" w:rsidRPr="00F00CFC" w14:paraId="413D0E36" w14:textId="77777777" w:rsidTr="00412874">
        <w:trPr>
          <w:jc w:val="center"/>
        </w:trPr>
        <w:tc>
          <w:tcPr>
            <w:tcW w:w="0" w:type="auto"/>
            <w:vAlign w:val="center"/>
          </w:tcPr>
          <w:p w14:paraId="38A3F9E7" w14:textId="3A8759CA"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11</w:t>
            </w:r>
          </w:p>
        </w:tc>
        <w:tc>
          <w:tcPr>
            <w:tcW w:w="0" w:type="auto"/>
            <w:vAlign w:val="center"/>
          </w:tcPr>
          <w:p w14:paraId="05B6E7E4" w14:textId="041A9A50"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微藻固定</w:t>
            </w:r>
            <w:r w:rsidRPr="00F00CFC">
              <w:rPr>
                <w:rFonts w:ascii="Times New Roman" w:hAnsi="Times New Roman" w:cs="Times New Roman"/>
                <w:color w:val="000000"/>
                <w:szCs w:val="21"/>
              </w:rPr>
              <w:t>CO2</w:t>
            </w:r>
            <w:r w:rsidRPr="00F00CFC">
              <w:rPr>
                <w:rFonts w:ascii="Times New Roman" w:hAnsi="Times New Roman" w:cs="Times New Roman"/>
                <w:color w:val="000000"/>
                <w:szCs w:val="21"/>
              </w:rPr>
              <w:t>及其应用模式研究</w:t>
            </w:r>
          </w:p>
        </w:tc>
        <w:tc>
          <w:tcPr>
            <w:tcW w:w="0" w:type="auto"/>
            <w:vAlign w:val="center"/>
          </w:tcPr>
          <w:p w14:paraId="54EAC88E" w14:textId="680EE3E6" w:rsidR="00412874" w:rsidRPr="00F00CFC" w:rsidRDefault="00412874" w:rsidP="00421C48">
            <w:pPr>
              <w:widowControl/>
              <w:spacing w:line="360" w:lineRule="auto"/>
              <w:jc w:val="center"/>
              <w:rPr>
                <w:rFonts w:ascii="Times New Roman" w:eastAsia="宋体" w:hAnsi="Times New Roman" w:cs="Times New Roman"/>
                <w:color w:val="000000"/>
                <w:kern w:val="0"/>
                <w:sz w:val="24"/>
                <w:szCs w:val="24"/>
                <w:bdr w:val="none" w:sz="0" w:space="0" w:color="auto" w:frame="1"/>
              </w:rPr>
            </w:pPr>
            <w:r w:rsidRPr="00F00CFC">
              <w:rPr>
                <w:rFonts w:ascii="Times New Roman" w:hAnsi="Times New Roman" w:cs="Times New Roman"/>
                <w:color w:val="000000"/>
                <w:szCs w:val="21"/>
              </w:rPr>
              <w:t>2017B07</w:t>
            </w:r>
          </w:p>
        </w:tc>
      </w:tr>
    </w:tbl>
    <w:p w14:paraId="441F72CB" w14:textId="77777777" w:rsidR="00F00CFC" w:rsidRPr="00F00CFC" w:rsidRDefault="00F00CFC" w:rsidP="00F00CFC">
      <w:pPr>
        <w:widowControl/>
        <w:shd w:val="clear" w:color="auto" w:fill="FFFFFF"/>
        <w:spacing w:line="360" w:lineRule="atLeast"/>
        <w:jc w:val="left"/>
        <w:rPr>
          <w:rFonts w:ascii="Times New Roman" w:eastAsia="宋体" w:hAnsi="Times New Roman" w:cs="Times New Roman"/>
          <w:color w:val="333333"/>
          <w:kern w:val="0"/>
          <w:szCs w:val="21"/>
        </w:rPr>
      </w:pPr>
      <w:r w:rsidRPr="00F00CFC">
        <w:rPr>
          <w:rFonts w:ascii="Times New Roman" w:eastAsia="宋体" w:hAnsi="Times New Roman" w:cs="Times New Roman"/>
          <w:color w:val="333333"/>
          <w:kern w:val="0"/>
          <w:sz w:val="24"/>
          <w:szCs w:val="24"/>
          <w:bdr w:val="none" w:sz="0" w:space="0" w:color="auto" w:frame="1"/>
        </w:rPr>
        <w:t>（二）验收流程</w:t>
      </w:r>
    </w:p>
    <w:p w14:paraId="0583BCC7" w14:textId="28774F03" w:rsidR="00F00CFC" w:rsidRPr="00F00CFC" w:rsidRDefault="00F00CFC" w:rsidP="00F00CFC">
      <w:pPr>
        <w:widowControl/>
        <w:shd w:val="clear" w:color="auto" w:fill="FFFFFF"/>
        <w:spacing w:line="495" w:lineRule="atLeast"/>
        <w:ind w:firstLine="480"/>
        <w:jc w:val="left"/>
        <w:rPr>
          <w:rFonts w:ascii="Times New Roman" w:eastAsia="宋体" w:hAnsi="Times New Roman" w:cs="Times New Roman"/>
          <w:color w:val="333333"/>
          <w:kern w:val="0"/>
          <w:szCs w:val="21"/>
        </w:rPr>
      </w:pPr>
      <w:r w:rsidRPr="00F00CFC">
        <w:rPr>
          <w:rFonts w:ascii="Times New Roman" w:eastAsia="宋体" w:hAnsi="Times New Roman" w:cs="Times New Roman"/>
          <w:color w:val="000000"/>
          <w:kern w:val="0"/>
          <w:sz w:val="24"/>
          <w:szCs w:val="24"/>
          <w:bdr w:val="none" w:sz="0" w:space="0" w:color="auto" w:frame="1"/>
        </w:rPr>
        <w:t>1</w:t>
      </w:r>
      <w:r w:rsidR="00C211BA">
        <w:rPr>
          <w:rFonts w:ascii="Times New Roman" w:eastAsia="宋体" w:hAnsi="Times New Roman" w:cs="Times New Roman" w:hint="eastAsia"/>
          <w:color w:val="000000"/>
          <w:kern w:val="0"/>
          <w:sz w:val="24"/>
          <w:szCs w:val="24"/>
          <w:bdr w:val="none" w:sz="0" w:space="0" w:color="auto" w:frame="1"/>
        </w:rPr>
        <w:t>.</w:t>
      </w:r>
      <w:r w:rsidR="00C211BA">
        <w:rPr>
          <w:rFonts w:ascii="Times New Roman" w:eastAsia="宋体" w:hAnsi="Times New Roman" w:cs="Times New Roman"/>
          <w:color w:val="000000"/>
          <w:kern w:val="0"/>
          <w:sz w:val="24"/>
          <w:szCs w:val="24"/>
          <w:bdr w:val="none" w:sz="0" w:space="0" w:color="auto" w:frame="1"/>
        </w:rPr>
        <w:t xml:space="preserve"> </w:t>
      </w:r>
      <w:r w:rsidRPr="00F00CFC">
        <w:rPr>
          <w:rFonts w:ascii="Times New Roman" w:eastAsia="宋体" w:hAnsi="Times New Roman" w:cs="Times New Roman"/>
          <w:color w:val="000000"/>
          <w:kern w:val="0"/>
          <w:sz w:val="24"/>
          <w:szCs w:val="24"/>
          <w:bdr w:val="none" w:sz="0" w:space="0" w:color="auto" w:frame="1"/>
        </w:rPr>
        <w:t>填写并打印《中国矿业大学江苏省煤基温室气体减排与资源化利用重点实验室开放基金结题报告》（以下简称《结题报告》，附件</w:t>
      </w:r>
      <w:r w:rsidRPr="00F00CFC">
        <w:rPr>
          <w:rFonts w:ascii="Times New Roman" w:eastAsia="宋体" w:hAnsi="Times New Roman" w:cs="Times New Roman"/>
          <w:color w:val="000000"/>
          <w:kern w:val="0"/>
          <w:sz w:val="24"/>
          <w:szCs w:val="24"/>
          <w:bdr w:val="none" w:sz="0" w:space="0" w:color="auto" w:frame="1"/>
        </w:rPr>
        <w:t>1</w:t>
      </w:r>
      <w:r w:rsidRPr="00F00CFC">
        <w:rPr>
          <w:rFonts w:ascii="Times New Roman" w:eastAsia="宋体" w:hAnsi="Times New Roman" w:cs="Times New Roman"/>
          <w:color w:val="000000"/>
          <w:kern w:val="0"/>
          <w:sz w:val="24"/>
          <w:szCs w:val="24"/>
          <w:bdr w:val="none" w:sz="0" w:space="0" w:color="auto" w:frame="1"/>
        </w:rPr>
        <w:t>）和《中国矿业大学江苏省煤基温室气体减排与资源化利用重点实验室开放基金结题成果汇总表》（附件</w:t>
      </w:r>
      <w:r w:rsidRPr="00F00CFC">
        <w:rPr>
          <w:rFonts w:ascii="Times New Roman" w:eastAsia="宋体" w:hAnsi="Times New Roman" w:cs="Times New Roman"/>
          <w:color w:val="000000"/>
          <w:kern w:val="0"/>
          <w:sz w:val="24"/>
          <w:szCs w:val="24"/>
          <w:bdr w:val="none" w:sz="0" w:space="0" w:color="auto" w:frame="1"/>
        </w:rPr>
        <w:t>2</w:t>
      </w:r>
      <w:r w:rsidRPr="00F00CFC">
        <w:rPr>
          <w:rFonts w:ascii="Times New Roman" w:eastAsia="宋体" w:hAnsi="Times New Roman" w:cs="Times New Roman"/>
          <w:color w:val="000000"/>
          <w:kern w:val="0"/>
          <w:sz w:val="24"/>
          <w:szCs w:val="24"/>
          <w:bdr w:val="none" w:sz="0" w:space="0" w:color="auto" w:frame="1"/>
        </w:rPr>
        <w:t>）。《结题报告》纸质版</w:t>
      </w:r>
      <w:r w:rsidRPr="00F00CFC">
        <w:rPr>
          <w:rFonts w:ascii="Times New Roman" w:eastAsia="宋体" w:hAnsi="Times New Roman" w:cs="Times New Roman"/>
          <w:kern w:val="0"/>
          <w:sz w:val="24"/>
          <w:szCs w:val="24"/>
          <w:bdr w:val="none" w:sz="0" w:space="0" w:color="auto" w:frame="1"/>
        </w:rPr>
        <w:t>（必须包含论文复印件、检索证明等附件）经所在</w:t>
      </w:r>
      <w:r w:rsidRPr="00F00CFC">
        <w:rPr>
          <w:rFonts w:ascii="Times New Roman" w:eastAsia="宋体" w:hAnsi="Times New Roman" w:cs="Times New Roman"/>
          <w:color w:val="000000"/>
          <w:kern w:val="0"/>
          <w:sz w:val="24"/>
          <w:szCs w:val="24"/>
          <w:bdr w:val="none" w:sz="0" w:space="0" w:color="auto" w:frame="1"/>
        </w:rPr>
        <w:t>单位签署意见和盖章后，一式两份，交至重点实验室审核（地址：</w:t>
      </w:r>
      <w:r>
        <w:rPr>
          <w:rFonts w:ascii="Times New Roman" w:eastAsia="宋体" w:hAnsi="Times New Roman" w:cs="Times New Roman" w:hint="eastAsia"/>
          <w:color w:val="000000"/>
          <w:kern w:val="0"/>
          <w:sz w:val="24"/>
          <w:szCs w:val="24"/>
          <w:bdr w:val="none" w:sz="0" w:space="0" w:color="auto" w:frame="1"/>
        </w:rPr>
        <w:t>江苏省徐州市</w:t>
      </w:r>
      <w:r w:rsidRPr="00F00CFC">
        <w:rPr>
          <w:rFonts w:ascii="Times New Roman" w:eastAsia="宋体" w:hAnsi="Times New Roman" w:cs="Times New Roman"/>
          <w:color w:val="000000"/>
          <w:kern w:val="0"/>
          <w:sz w:val="24"/>
          <w:szCs w:val="24"/>
          <w:bdr w:val="none" w:sz="0" w:space="0" w:color="auto" w:frame="1"/>
        </w:rPr>
        <w:t>泉山区</w:t>
      </w:r>
      <w:r>
        <w:rPr>
          <w:rFonts w:ascii="Times New Roman" w:eastAsia="宋体" w:hAnsi="Times New Roman" w:cs="Times New Roman" w:hint="eastAsia"/>
          <w:color w:val="000000"/>
          <w:kern w:val="0"/>
          <w:sz w:val="24"/>
          <w:szCs w:val="24"/>
          <w:bdr w:val="none" w:sz="0" w:space="0" w:color="auto" w:frame="1"/>
        </w:rPr>
        <w:t>国家大学科技园</w:t>
      </w:r>
      <w:r w:rsidRPr="00F00CFC">
        <w:rPr>
          <w:rFonts w:ascii="Times New Roman" w:eastAsia="宋体" w:hAnsi="Times New Roman" w:cs="Times New Roman"/>
          <w:color w:val="000000"/>
          <w:kern w:val="0"/>
          <w:sz w:val="24"/>
          <w:szCs w:val="24"/>
          <w:bdr w:val="none" w:sz="0" w:space="0" w:color="auto" w:frame="1"/>
        </w:rPr>
        <w:t>低碳能源研究院</w:t>
      </w:r>
      <w:r>
        <w:rPr>
          <w:rFonts w:ascii="Times New Roman" w:eastAsia="宋体" w:hAnsi="Times New Roman" w:cs="Times New Roman" w:hint="eastAsia"/>
          <w:color w:val="000000"/>
          <w:kern w:val="0"/>
          <w:sz w:val="24"/>
          <w:szCs w:val="24"/>
          <w:bdr w:val="none" w:sz="0" w:space="0" w:color="auto" w:frame="1"/>
        </w:rPr>
        <w:t>4</w:t>
      </w:r>
      <w:r>
        <w:rPr>
          <w:rFonts w:ascii="Times New Roman" w:eastAsia="宋体" w:hAnsi="Times New Roman" w:cs="Times New Roman"/>
          <w:color w:val="000000"/>
          <w:kern w:val="0"/>
          <w:sz w:val="24"/>
          <w:szCs w:val="24"/>
          <w:bdr w:val="none" w:sz="0" w:space="0" w:color="auto" w:frame="1"/>
        </w:rPr>
        <w:t>34</w:t>
      </w:r>
      <w:r w:rsidRPr="00F00CFC">
        <w:rPr>
          <w:rFonts w:ascii="Times New Roman" w:eastAsia="宋体" w:hAnsi="Times New Roman" w:cs="Times New Roman"/>
          <w:color w:val="000000"/>
          <w:kern w:val="0"/>
          <w:sz w:val="24"/>
          <w:szCs w:val="24"/>
          <w:bdr w:val="none" w:sz="0" w:space="0" w:color="auto" w:frame="1"/>
        </w:rPr>
        <w:t>）。</w:t>
      </w:r>
    </w:p>
    <w:p w14:paraId="29EDC868" w14:textId="68F1B5FE" w:rsidR="00F00CFC" w:rsidRPr="00F00CFC" w:rsidRDefault="00F00CFC" w:rsidP="00F00CFC">
      <w:pPr>
        <w:widowControl/>
        <w:shd w:val="clear" w:color="auto" w:fill="FFFFFF"/>
        <w:spacing w:line="495" w:lineRule="atLeast"/>
        <w:ind w:firstLine="480"/>
        <w:jc w:val="left"/>
        <w:rPr>
          <w:rFonts w:ascii="Times New Roman" w:eastAsia="宋体" w:hAnsi="Times New Roman" w:cs="Times New Roman"/>
          <w:color w:val="333333"/>
          <w:kern w:val="0"/>
          <w:szCs w:val="21"/>
        </w:rPr>
      </w:pPr>
      <w:r w:rsidRPr="00F00CFC">
        <w:rPr>
          <w:rFonts w:ascii="Times New Roman" w:eastAsia="宋体" w:hAnsi="Times New Roman" w:cs="Times New Roman"/>
          <w:color w:val="000000"/>
          <w:kern w:val="0"/>
          <w:sz w:val="24"/>
          <w:szCs w:val="24"/>
          <w:bdr w:val="none" w:sz="0" w:space="0" w:color="auto" w:frame="1"/>
        </w:rPr>
        <w:t>2</w:t>
      </w:r>
      <w:r w:rsidR="00C211BA">
        <w:rPr>
          <w:rFonts w:ascii="Times New Roman" w:eastAsia="宋体" w:hAnsi="Times New Roman" w:cs="Times New Roman" w:hint="eastAsia"/>
          <w:color w:val="000000"/>
          <w:kern w:val="0"/>
          <w:sz w:val="24"/>
          <w:szCs w:val="24"/>
          <w:bdr w:val="none" w:sz="0" w:space="0" w:color="auto" w:frame="1"/>
        </w:rPr>
        <w:t>.</w:t>
      </w:r>
      <w:r w:rsidR="00C211BA">
        <w:rPr>
          <w:rFonts w:ascii="Times New Roman" w:eastAsia="宋体" w:hAnsi="Times New Roman" w:cs="Times New Roman"/>
          <w:color w:val="000000"/>
          <w:kern w:val="0"/>
          <w:sz w:val="24"/>
          <w:szCs w:val="24"/>
          <w:bdr w:val="none" w:sz="0" w:space="0" w:color="auto" w:frame="1"/>
        </w:rPr>
        <w:t xml:space="preserve"> </w:t>
      </w:r>
      <w:r w:rsidRPr="00F00CFC">
        <w:rPr>
          <w:rFonts w:ascii="Times New Roman" w:eastAsia="宋体" w:hAnsi="Times New Roman" w:cs="Times New Roman"/>
          <w:color w:val="000000"/>
          <w:kern w:val="0"/>
          <w:sz w:val="24"/>
          <w:szCs w:val="24"/>
          <w:bdr w:val="none" w:sz="0" w:space="0" w:color="auto" w:frame="1"/>
        </w:rPr>
        <w:t>将《结题报告》电子版（无需签章）报告名称为</w:t>
      </w:r>
      <w:r w:rsidRPr="00F00CFC">
        <w:rPr>
          <w:rFonts w:ascii="Times New Roman" w:eastAsia="宋体" w:hAnsi="Times New Roman" w:cs="Times New Roman"/>
          <w:color w:val="000000"/>
          <w:kern w:val="0"/>
          <w:sz w:val="24"/>
          <w:szCs w:val="24"/>
          <w:bdr w:val="none" w:sz="0" w:space="0" w:color="auto" w:frame="1"/>
        </w:rPr>
        <w:t>“201</w:t>
      </w:r>
      <w:r w:rsidR="00EE41F3">
        <w:rPr>
          <w:rFonts w:ascii="Times New Roman" w:eastAsia="宋体" w:hAnsi="Times New Roman" w:cs="Times New Roman"/>
          <w:color w:val="000000"/>
          <w:kern w:val="0"/>
          <w:sz w:val="24"/>
          <w:szCs w:val="24"/>
          <w:bdr w:val="none" w:sz="0" w:space="0" w:color="auto" w:frame="1"/>
        </w:rPr>
        <w:t>7</w:t>
      </w:r>
      <w:r w:rsidRPr="00F00CFC">
        <w:rPr>
          <w:rFonts w:ascii="Times New Roman" w:eastAsia="宋体" w:hAnsi="Times New Roman" w:cs="Times New Roman"/>
          <w:color w:val="000000"/>
          <w:kern w:val="0"/>
          <w:sz w:val="24"/>
          <w:szCs w:val="24"/>
          <w:bdr w:val="none" w:sz="0" w:space="0" w:color="auto" w:frame="1"/>
        </w:rPr>
        <w:t>年度结题报告</w:t>
      </w:r>
      <w:r w:rsidRPr="00F00CFC">
        <w:rPr>
          <w:rFonts w:ascii="Times New Roman" w:eastAsia="宋体" w:hAnsi="Times New Roman" w:cs="Times New Roman"/>
          <w:color w:val="000000"/>
          <w:kern w:val="0"/>
          <w:sz w:val="24"/>
          <w:szCs w:val="24"/>
          <w:bdr w:val="none" w:sz="0" w:space="0" w:color="auto" w:frame="1"/>
        </w:rPr>
        <w:t>—</w:t>
      </w:r>
      <w:r w:rsidRPr="00F00CFC">
        <w:rPr>
          <w:rFonts w:ascii="Times New Roman" w:eastAsia="宋体" w:hAnsi="Times New Roman" w:cs="Times New Roman"/>
          <w:color w:val="000000"/>
          <w:kern w:val="0"/>
          <w:sz w:val="24"/>
          <w:szCs w:val="24"/>
          <w:bdr w:val="none" w:sz="0" w:space="0" w:color="auto" w:frame="1"/>
        </w:rPr>
        <w:t>项目批准号</w:t>
      </w:r>
      <w:r w:rsidRPr="00F00CFC">
        <w:rPr>
          <w:rFonts w:ascii="Times New Roman" w:eastAsia="宋体" w:hAnsi="Times New Roman" w:cs="Times New Roman"/>
          <w:color w:val="000000"/>
          <w:kern w:val="0"/>
          <w:sz w:val="24"/>
          <w:szCs w:val="24"/>
          <w:bdr w:val="none" w:sz="0" w:space="0" w:color="auto" w:frame="1"/>
        </w:rPr>
        <w:t>—</w:t>
      </w:r>
      <w:r w:rsidRPr="00F00CFC">
        <w:rPr>
          <w:rFonts w:ascii="Times New Roman" w:eastAsia="宋体" w:hAnsi="Times New Roman" w:cs="Times New Roman"/>
          <w:color w:val="000000"/>
          <w:kern w:val="0"/>
          <w:sz w:val="24"/>
          <w:szCs w:val="24"/>
          <w:bdr w:val="none" w:sz="0" w:space="0" w:color="auto" w:frame="1"/>
        </w:rPr>
        <w:t>负责人</w:t>
      </w:r>
      <w:r w:rsidRPr="00F00CFC">
        <w:rPr>
          <w:rFonts w:ascii="Times New Roman" w:eastAsia="宋体" w:hAnsi="Times New Roman" w:cs="Times New Roman"/>
          <w:color w:val="000000"/>
          <w:kern w:val="0"/>
          <w:sz w:val="24"/>
          <w:szCs w:val="24"/>
          <w:bdr w:val="none" w:sz="0" w:space="0" w:color="auto" w:frame="1"/>
        </w:rPr>
        <w:t>.pdf”</w:t>
      </w:r>
      <w:r w:rsidRPr="00F00CFC">
        <w:rPr>
          <w:rFonts w:ascii="Times New Roman" w:eastAsia="宋体" w:hAnsi="Times New Roman" w:cs="Times New Roman"/>
          <w:color w:val="000000"/>
          <w:kern w:val="0"/>
          <w:sz w:val="24"/>
          <w:szCs w:val="24"/>
          <w:bdr w:val="none" w:sz="0" w:space="0" w:color="auto" w:frame="1"/>
        </w:rPr>
        <w:t>，并将成果汇总表电子版统一发送至</w:t>
      </w:r>
      <w:r w:rsidR="00EE41F3">
        <w:rPr>
          <w:rFonts w:ascii="Times New Roman" w:eastAsia="宋体" w:hAnsi="Times New Roman" w:cs="Times New Roman" w:hint="eastAsia"/>
          <w:color w:val="000000"/>
          <w:kern w:val="0"/>
          <w:sz w:val="24"/>
          <w:szCs w:val="24"/>
          <w:bdr w:val="none" w:sz="0" w:space="0" w:color="auto" w:frame="1"/>
        </w:rPr>
        <w:t>q</w:t>
      </w:r>
      <w:r w:rsidR="00EE41F3">
        <w:rPr>
          <w:rFonts w:ascii="Times New Roman" w:eastAsia="宋体" w:hAnsi="Times New Roman" w:cs="Times New Roman"/>
          <w:color w:val="000000"/>
          <w:kern w:val="0"/>
          <w:sz w:val="24"/>
          <w:szCs w:val="24"/>
          <w:bdr w:val="none" w:sz="0" w:space="0" w:color="auto" w:frame="1"/>
        </w:rPr>
        <w:t>uandewang</w:t>
      </w:r>
      <w:r w:rsidRPr="00F00CFC">
        <w:rPr>
          <w:rFonts w:ascii="Times New Roman" w:eastAsia="宋体" w:hAnsi="Times New Roman" w:cs="Times New Roman"/>
          <w:color w:val="000000"/>
          <w:kern w:val="0"/>
          <w:sz w:val="24"/>
          <w:szCs w:val="24"/>
          <w:bdr w:val="none" w:sz="0" w:space="0" w:color="auto" w:frame="1"/>
        </w:rPr>
        <w:t>@cumt.edu.cn</w:t>
      </w:r>
      <w:r w:rsidRPr="00F00CFC">
        <w:rPr>
          <w:rFonts w:ascii="Times New Roman" w:eastAsia="宋体" w:hAnsi="Times New Roman" w:cs="Times New Roman"/>
          <w:color w:val="000000"/>
          <w:kern w:val="0"/>
          <w:sz w:val="24"/>
          <w:szCs w:val="24"/>
          <w:bdr w:val="none" w:sz="0" w:space="0" w:color="auto" w:frame="1"/>
        </w:rPr>
        <w:t>。</w:t>
      </w:r>
    </w:p>
    <w:p w14:paraId="64854A81" w14:textId="1A5D49A5" w:rsidR="00C211BA" w:rsidRDefault="00C211BA" w:rsidP="00F00CFC">
      <w:pPr>
        <w:widowControl/>
        <w:shd w:val="clear" w:color="auto" w:fill="FFFFFF"/>
        <w:spacing w:line="495" w:lineRule="atLeast"/>
        <w:ind w:firstLine="480"/>
        <w:jc w:val="left"/>
        <w:rPr>
          <w:rFonts w:ascii="Times New Roman" w:eastAsia="宋体" w:hAnsi="Times New Roman" w:cs="Times New Roman"/>
          <w:kern w:val="0"/>
          <w:sz w:val="24"/>
          <w:szCs w:val="24"/>
          <w:bdr w:val="none" w:sz="0" w:space="0" w:color="auto" w:frame="1"/>
        </w:rPr>
      </w:pPr>
      <w:r>
        <w:rPr>
          <w:rFonts w:ascii="Times New Roman" w:eastAsia="宋体" w:hAnsi="Times New Roman" w:cs="Times New Roman" w:hint="eastAsia"/>
          <w:kern w:val="0"/>
          <w:sz w:val="24"/>
          <w:szCs w:val="24"/>
          <w:bdr w:val="none" w:sz="0" w:space="0" w:color="auto" w:frame="1"/>
        </w:rPr>
        <w:lastRenderedPageBreak/>
        <w:t>3</w:t>
      </w:r>
      <w:r>
        <w:rPr>
          <w:rFonts w:ascii="Times New Roman" w:eastAsia="宋体" w:hAnsi="Times New Roman" w:cs="Times New Roman"/>
          <w:kern w:val="0"/>
          <w:sz w:val="24"/>
          <w:szCs w:val="24"/>
          <w:bdr w:val="none" w:sz="0" w:space="0" w:color="auto" w:frame="1"/>
        </w:rPr>
        <w:t xml:space="preserve">. </w:t>
      </w:r>
      <w:r>
        <w:rPr>
          <w:rFonts w:ascii="Times New Roman" w:eastAsia="宋体" w:hAnsi="Times New Roman" w:cs="Times New Roman" w:hint="eastAsia"/>
          <w:kern w:val="0"/>
          <w:sz w:val="24"/>
          <w:szCs w:val="24"/>
          <w:bdr w:val="none" w:sz="0" w:space="0" w:color="auto" w:frame="1"/>
        </w:rPr>
        <w:t>结题考核要求</w:t>
      </w:r>
      <w:r w:rsidR="005D4757">
        <w:rPr>
          <w:rFonts w:ascii="Times New Roman" w:eastAsia="宋体" w:hAnsi="Times New Roman" w:cs="Times New Roman" w:hint="eastAsia"/>
          <w:kern w:val="0"/>
          <w:sz w:val="24"/>
          <w:szCs w:val="24"/>
          <w:bdr w:val="none" w:sz="0" w:space="0" w:color="auto" w:frame="1"/>
        </w:rPr>
        <w:t>以申请书和任务书为准。</w:t>
      </w:r>
    </w:p>
    <w:p w14:paraId="222DF468" w14:textId="27C6F7DB" w:rsidR="00F00CFC" w:rsidRDefault="00C211BA" w:rsidP="00F00CFC">
      <w:pPr>
        <w:widowControl/>
        <w:shd w:val="clear" w:color="auto" w:fill="FFFFFF"/>
        <w:spacing w:line="495" w:lineRule="atLeast"/>
        <w:ind w:firstLine="480"/>
        <w:jc w:val="left"/>
        <w:rPr>
          <w:rFonts w:ascii="Times New Roman" w:eastAsia="宋体" w:hAnsi="Times New Roman" w:cs="Times New Roman"/>
          <w:kern w:val="0"/>
          <w:sz w:val="24"/>
          <w:szCs w:val="24"/>
          <w:bdr w:val="none" w:sz="0" w:space="0" w:color="auto" w:frame="1"/>
        </w:rPr>
      </w:pPr>
      <w:r>
        <w:rPr>
          <w:rFonts w:ascii="Times New Roman" w:eastAsia="宋体" w:hAnsi="Times New Roman" w:cs="Times New Roman"/>
          <w:kern w:val="0"/>
          <w:sz w:val="24"/>
          <w:szCs w:val="24"/>
          <w:bdr w:val="none" w:sz="0" w:space="0" w:color="auto" w:frame="1"/>
        </w:rPr>
        <w:t>4</w:t>
      </w:r>
      <w:r>
        <w:rPr>
          <w:rFonts w:ascii="Times New Roman" w:eastAsia="宋体" w:hAnsi="Times New Roman" w:cs="Times New Roman" w:hint="eastAsia"/>
          <w:kern w:val="0"/>
          <w:sz w:val="24"/>
          <w:szCs w:val="24"/>
          <w:bdr w:val="none" w:sz="0" w:space="0" w:color="auto" w:frame="1"/>
        </w:rPr>
        <w:t>.</w:t>
      </w:r>
      <w:r>
        <w:rPr>
          <w:rFonts w:ascii="Times New Roman" w:eastAsia="宋体" w:hAnsi="Times New Roman" w:cs="Times New Roman"/>
          <w:kern w:val="0"/>
          <w:sz w:val="24"/>
          <w:szCs w:val="24"/>
          <w:bdr w:val="none" w:sz="0" w:space="0" w:color="auto" w:frame="1"/>
        </w:rPr>
        <w:t xml:space="preserve"> </w:t>
      </w:r>
      <w:r w:rsidR="00F00CFC" w:rsidRPr="00F00CFC">
        <w:rPr>
          <w:rFonts w:ascii="Times New Roman" w:eastAsia="宋体" w:hAnsi="Times New Roman" w:cs="Times New Roman"/>
          <w:kern w:val="0"/>
          <w:sz w:val="24"/>
          <w:szCs w:val="24"/>
          <w:bdr w:val="none" w:sz="0" w:space="0" w:color="auto" w:frame="1"/>
        </w:rPr>
        <w:t>材料上交时间截止到</w:t>
      </w:r>
      <w:r w:rsidR="00F00CFC" w:rsidRPr="00F00CFC">
        <w:rPr>
          <w:rFonts w:ascii="Times New Roman" w:eastAsia="宋体" w:hAnsi="Times New Roman" w:cs="Times New Roman"/>
          <w:kern w:val="0"/>
          <w:sz w:val="24"/>
          <w:szCs w:val="24"/>
          <w:bdr w:val="none" w:sz="0" w:space="0" w:color="auto" w:frame="1"/>
        </w:rPr>
        <w:t>20</w:t>
      </w:r>
      <w:r w:rsidR="00E6297D">
        <w:rPr>
          <w:rFonts w:ascii="Times New Roman" w:eastAsia="宋体" w:hAnsi="Times New Roman" w:cs="Times New Roman"/>
          <w:kern w:val="0"/>
          <w:sz w:val="24"/>
          <w:szCs w:val="24"/>
          <w:bdr w:val="none" w:sz="0" w:space="0" w:color="auto" w:frame="1"/>
        </w:rPr>
        <w:t>21</w:t>
      </w:r>
      <w:r w:rsidR="00F00CFC" w:rsidRPr="00F00CFC">
        <w:rPr>
          <w:rFonts w:ascii="Times New Roman" w:eastAsia="宋体" w:hAnsi="Times New Roman" w:cs="Times New Roman"/>
          <w:kern w:val="0"/>
          <w:sz w:val="24"/>
          <w:szCs w:val="24"/>
          <w:bdr w:val="none" w:sz="0" w:space="0" w:color="auto" w:frame="1"/>
        </w:rPr>
        <w:t>年</w:t>
      </w:r>
      <w:r w:rsidR="00105F00">
        <w:rPr>
          <w:rFonts w:ascii="Times New Roman" w:eastAsia="宋体" w:hAnsi="Times New Roman" w:cs="Times New Roman"/>
          <w:kern w:val="0"/>
          <w:sz w:val="24"/>
          <w:szCs w:val="24"/>
          <w:bdr w:val="none" w:sz="0" w:space="0" w:color="auto" w:frame="1"/>
        </w:rPr>
        <w:t>4</w:t>
      </w:r>
      <w:r w:rsidR="00F00CFC" w:rsidRPr="00F00CFC">
        <w:rPr>
          <w:rFonts w:ascii="Times New Roman" w:eastAsia="宋体" w:hAnsi="Times New Roman" w:cs="Times New Roman"/>
          <w:kern w:val="0"/>
          <w:sz w:val="24"/>
          <w:szCs w:val="24"/>
          <w:bdr w:val="none" w:sz="0" w:space="0" w:color="auto" w:frame="1"/>
        </w:rPr>
        <w:t>月</w:t>
      </w:r>
      <w:r w:rsidR="00105F00">
        <w:rPr>
          <w:rFonts w:ascii="Times New Roman" w:eastAsia="宋体" w:hAnsi="Times New Roman" w:cs="Times New Roman"/>
          <w:kern w:val="0"/>
          <w:sz w:val="24"/>
          <w:szCs w:val="24"/>
          <w:bdr w:val="none" w:sz="0" w:space="0" w:color="auto" w:frame="1"/>
        </w:rPr>
        <w:t>5</w:t>
      </w:r>
      <w:r w:rsidR="00F00CFC" w:rsidRPr="00F00CFC">
        <w:rPr>
          <w:rFonts w:ascii="Times New Roman" w:eastAsia="宋体" w:hAnsi="Times New Roman" w:cs="Times New Roman"/>
          <w:kern w:val="0"/>
          <w:sz w:val="24"/>
          <w:szCs w:val="24"/>
          <w:bdr w:val="none" w:sz="0" w:space="0" w:color="auto" w:frame="1"/>
        </w:rPr>
        <w:t>日。</w:t>
      </w:r>
    </w:p>
    <w:p w14:paraId="5805FD37" w14:textId="7FA4561C" w:rsidR="00F00CFC" w:rsidRPr="00F00CFC" w:rsidRDefault="00C70661" w:rsidP="00F00CFC">
      <w:pPr>
        <w:widowControl/>
        <w:shd w:val="clear" w:color="auto" w:fill="FFFFFF"/>
        <w:spacing w:line="495" w:lineRule="atLeast"/>
        <w:ind w:firstLine="480"/>
        <w:jc w:val="left"/>
        <w:rPr>
          <w:rFonts w:ascii="Times New Roman" w:eastAsia="宋体" w:hAnsi="Times New Roman" w:cs="Times New Roman"/>
          <w:color w:val="333333"/>
          <w:kern w:val="0"/>
          <w:szCs w:val="21"/>
        </w:rPr>
      </w:pPr>
      <w:r>
        <w:rPr>
          <w:rFonts w:ascii="Times New Roman" w:eastAsia="宋体" w:hAnsi="Times New Roman" w:cs="Times New Roman" w:hint="eastAsia"/>
          <w:color w:val="000000"/>
          <w:kern w:val="0"/>
          <w:sz w:val="24"/>
          <w:szCs w:val="24"/>
          <w:bdr w:val="none" w:sz="0" w:space="0" w:color="auto" w:frame="1"/>
        </w:rPr>
        <w:t>5</w:t>
      </w:r>
      <w:r>
        <w:rPr>
          <w:rFonts w:ascii="Times New Roman" w:eastAsia="宋体" w:hAnsi="Times New Roman" w:cs="Times New Roman"/>
          <w:color w:val="000000"/>
          <w:kern w:val="0"/>
          <w:sz w:val="24"/>
          <w:szCs w:val="24"/>
          <w:bdr w:val="none" w:sz="0" w:space="0" w:color="auto" w:frame="1"/>
        </w:rPr>
        <w:t xml:space="preserve">. </w:t>
      </w:r>
      <w:r w:rsidR="00F00CFC" w:rsidRPr="00F00CFC">
        <w:rPr>
          <w:rFonts w:ascii="Times New Roman" w:eastAsia="宋体" w:hAnsi="Times New Roman" w:cs="Times New Roman"/>
          <w:color w:val="000000"/>
          <w:kern w:val="0"/>
          <w:sz w:val="24"/>
          <w:szCs w:val="24"/>
          <w:bdr w:val="none" w:sz="0" w:space="0" w:color="auto" w:frame="1"/>
        </w:rPr>
        <w:t>其他未尽事宜，请与重点实验室办公室联系</w:t>
      </w:r>
      <w:r w:rsidR="00186705">
        <w:rPr>
          <w:rFonts w:ascii="Times New Roman" w:eastAsia="宋体" w:hAnsi="Times New Roman" w:cs="Times New Roman" w:hint="eastAsia"/>
          <w:color w:val="000000"/>
          <w:kern w:val="0"/>
          <w:sz w:val="24"/>
          <w:szCs w:val="24"/>
          <w:bdr w:val="none" w:sz="0" w:space="0" w:color="auto" w:frame="1"/>
        </w:rPr>
        <w:t>。</w:t>
      </w:r>
    </w:p>
    <w:p w14:paraId="413220F5" w14:textId="59B43D73" w:rsidR="00C70661" w:rsidRPr="00C70661" w:rsidRDefault="00C70661" w:rsidP="00186705">
      <w:pPr>
        <w:widowControl/>
        <w:shd w:val="clear" w:color="auto" w:fill="FFFFFF"/>
        <w:spacing w:line="495" w:lineRule="atLeast"/>
        <w:ind w:firstLine="480"/>
        <w:jc w:val="left"/>
        <w:rPr>
          <w:rFonts w:ascii="Times New Roman" w:eastAsia="宋体" w:hAnsi="Times New Roman" w:cs="Times New Roman"/>
          <w:color w:val="000000"/>
          <w:kern w:val="0"/>
          <w:sz w:val="24"/>
          <w:szCs w:val="24"/>
          <w:bdr w:val="none" w:sz="0" w:space="0" w:color="auto" w:frame="1"/>
        </w:rPr>
      </w:pPr>
      <w:r w:rsidRPr="00C70661">
        <w:rPr>
          <w:rFonts w:ascii="Times New Roman" w:eastAsia="宋体" w:hAnsi="Times New Roman" w:cs="Times New Roman" w:hint="eastAsia"/>
          <w:color w:val="000000"/>
          <w:kern w:val="0"/>
          <w:sz w:val="24"/>
          <w:szCs w:val="24"/>
          <w:bdr w:val="none" w:sz="0" w:space="0" w:color="auto" w:frame="1"/>
        </w:rPr>
        <w:t>联系人：王全德</w:t>
      </w:r>
      <w:r w:rsidR="00DD0EE8">
        <w:rPr>
          <w:rFonts w:ascii="Times New Roman" w:eastAsia="宋体" w:hAnsi="Times New Roman" w:cs="Times New Roman" w:hint="eastAsia"/>
          <w:color w:val="000000"/>
          <w:kern w:val="0"/>
          <w:sz w:val="24"/>
          <w:szCs w:val="24"/>
          <w:bdr w:val="none" w:sz="0" w:space="0" w:color="auto" w:frame="1"/>
        </w:rPr>
        <w:t>，</w:t>
      </w:r>
      <w:r w:rsidRPr="00C70661">
        <w:rPr>
          <w:rFonts w:ascii="Times New Roman" w:eastAsia="宋体" w:hAnsi="Times New Roman" w:cs="Times New Roman"/>
          <w:color w:val="000000"/>
          <w:kern w:val="0"/>
          <w:sz w:val="24"/>
          <w:szCs w:val="24"/>
          <w:bdr w:val="none" w:sz="0" w:space="0" w:color="auto" w:frame="1"/>
        </w:rPr>
        <w:t>E-mail</w:t>
      </w:r>
      <w:r w:rsidRPr="00C70661">
        <w:rPr>
          <w:rFonts w:ascii="Times New Roman" w:eastAsia="宋体" w:hAnsi="Times New Roman" w:cs="Times New Roman" w:hint="eastAsia"/>
          <w:color w:val="000000"/>
          <w:kern w:val="0"/>
          <w:sz w:val="24"/>
          <w:szCs w:val="24"/>
          <w:bdr w:val="none" w:sz="0" w:space="0" w:color="auto" w:frame="1"/>
        </w:rPr>
        <w:t>：</w:t>
      </w:r>
      <w:r w:rsidRPr="00C70661">
        <w:rPr>
          <w:rFonts w:ascii="Times New Roman" w:eastAsia="宋体" w:hAnsi="Times New Roman" w:cs="Times New Roman"/>
          <w:color w:val="000000"/>
          <w:kern w:val="0"/>
          <w:sz w:val="24"/>
          <w:szCs w:val="24"/>
          <w:bdr w:val="none" w:sz="0" w:space="0" w:color="auto" w:frame="1"/>
        </w:rPr>
        <w:t>quandewang@cumt.edu.cn</w:t>
      </w:r>
    </w:p>
    <w:p w14:paraId="3B273411" w14:textId="77777777" w:rsidR="00C70661" w:rsidRPr="00C70661" w:rsidRDefault="00C70661" w:rsidP="00186705">
      <w:pPr>
        <w:widowControl/>
        <w:shd w:val="clear" w:color="auto" w:fill="FFFFFF"/>
        <w:spacing w:line="495" w:lineRule="atLeast"/>
        <w:ind w:firstLine="480"/>
        <w:jc w:val="left"/>
        <w:rPr>
          <w:rFonts w:ascii="Times New Roman" w:eastAsia="宋体" w:hAnsi="Times New Roman" w:cs="Times New Roman"/>
          <w:color w:val="000000"/>
          <w:kern w:val="0"/>
          <w:sz w:val="24"/>
          <w:szCs w:val="24"/>
          <w:bdr w:val="none" w:sz="0" w:space="0" w:color="auto" w:frame="1"/>
        </w:rPr>
      </w:pPr>
      <w:r w:rsidRPr="00C70661">
        <w:rPr>
          <w:rFonts w:ascii="Times New Roman" w:eastAsia="宋体" w:hAnsi="Times New Roman" w:cs="Times New Roman" w:hint="eastAsia"/>
          <w:color w:val="000000"/>
          <w:kern w:val="0"/>
          <w:sz w:val="24"/>
          <w:szCs w:val="24"/>
          <w:bdr w:val="none" w:sz="0" w:space="0" w:color="auto" w:frame="1"/>
        </w:rPr>
        <w:t>通讯地址：江苏省徐州市泉山区金山东路中国矿业大学国家大学科技园低碳能源研究院江苏省煤基温室气体减排与资源化利用重点实验室，邮编：</w:t>
      </w:r>
      <w:r w:rsidRPr="00C70661">
        <w:rPr>
          <w:rFonts w:ascii="Times New Roman" w:eastAsia="宋体" w:hAnsi="Times New Roman" w:cs="Times New Roman"/>
          <w:color w:val="000000"/>
          <w:kern w:val="0"/>
          <w:sz w:val="24"/>
          <w:szCs w:val="24"/>
          <w:bdr w:val="none" w:sz="0" w:space="0" w:color="auto" w:frame="1"/>
        </w:rPr>
        <w:t>221008</w:t>
      </w:r>
    </w:p>
    <w:p w14:paraId="3F41CB2F" w14:textId="712D98D3" w:rsidR="00DD0EE8" w:rsidRDefault="00DD0EE8" w:rsidP="00186705">
      <w:pPr>
        <w:widowControl/>
        <w:shd w:val="clear" w:color="auto" w:fill="FFFFFF"/>
        <w:spacing w:line="495" w:lineRule="atLeast"/>
        <w:ind w:firstLine="480"/>
        <w:jc w:val="left"/>
        <w:rPr>
          <w:rFonts w:ascii="Times New Roman" w:eastAsia="宋体" w:hAnsi="Times New Roman" w:cs="Times New Roman"/>
          <w:color w:val="000000"/>
          <w:kern w:val="0"/>
          <w:sz w:val="24"/>
          <w:szCs w:val="24"/>
          <w:bdr w:val="none" w:sz="0" w:space="0" w:color="auto" w:frame="1"/>
        </w:rPr>
      </w:pPr>
      <w:r w:rsidRPr="00C70661">
        <w:rPr>
          <w:rFonts w:ascii="Times New Roman" w:eastAsia="宋体" w:hAnsi="Times New Roman" w:cs="Times New Roman" w:hint="eastAsia"/>
          <w:color w:val="000000"/>
          <w:kern w:val="0"/>
          <w:sz w:val="24"/>
          <w:szCs w:val="24"/>
          <w:bdr w:val="none" w:sz="0" w:space="0" w:color="auto" w:frame="1"/>
        </w:rPr>
        <w:t>附件</w:t>
      </w:r>
      <w:r>
        <w:rPr>
          <w:rFonts w:ascii="Times New Roman" w:eastAsia="宋体" w:hAnsi="Times New Roman" w:cs="Times New Roman" w:hint="eastAsia"/>
          <w:color w:val="000000"/>
          <w:kern w:val="0"/>
          <w:sz w:val="24"/>
          <w:szCs w:val="24"/>
          <w:bdr w:val="none" w:sz="0" w:space="0" w:color="auto" w:frame="1"/>
        </w:rPr>
        <w:t>一</w:t>
      </w:r>
      <w:r w:rsidRPr="00C70661">
        <w:rPr>
          <w:rFonts w:ascii="Times New Roman" w:eastAsia="宋体" w:hAnsi="Times New Roman" w:cs="Times New Roman" w:hint="eastAsia"/>
          <w:color w:val="000000"/>
          <w:kern w:val="0"/>
          <w:sz w:val="24"/>
          <w:szCs w:val="24"/>
          <w:bdr w:val="none" w:sz="0" w:space="0" w:color="auto" w:frame="1"/>
        </w:rPr>
        <w:t>：中国矿业大学江苏省煤基温室气体减排与资源化利用重点实验室开放基金</w:t>
      </w:r>
      <w:r>
        <w:rPr>
          <w:rFonts w:ascii="Times New Roman" w:eastAsia="宋体" w:hAnsi="Times New Roman" w:cs="Times New Roman" w:hint="eastAsia"/>
          <w:color w:val="000000"/>
          <w:kern w:val="0"/>
          <w:sz w:val="24"/>
          <w:szCs w:val="24"/>
          <w:bdr w:val="none" w:sz="0" w:space="0" w:color="auto" w:frame="1"/>
        </w:rPr>
        <w:t>管理办法</w:t>
      </w:r>
    </w:p>
    <w:p w14:paraId="6A053A94" w14:textId="05491F00" w:rsidR="00C70661" w:rsidRPr="00C70661" w:rsidRDefault="00C70661" w:rsidP="00186705">
      <w:pPr>
        <w:widowControl/>
        <w:shd w:val="clear" w:color="auto" w:fill="FFFFFF"/>
        <w:spacing w:line="495" w:lineRule="atLeast"/>
        <w:ind w:firstLine="480"/>
        <w:jc w:val="left"/>
        <w:rPr>
          <w:rFonts w:ascii="Times New Roman" w:eastAsia="宋体" w:hAnsi="Times New Roman" w:cs="Times New Roman"/>
          <w:color w:val="000000"/>
          <w:kern w:val="0"/>
          <w:sz w:val="24"/>
          <w:szCs w:val="24"/>
          <w:bdr w:val="none" w:sz="0" w:space="0" w:color="auto" w:frame="1"/>
        </w:rPr>
      </w:pPr>
      <w:r w:rsidRPr="00C70661">
        <w:rPr>
          <w:rFonts w:ascii="Times New Roman" w:eastAsia="宋体" w:hAnsi="Times New Roman" w:cs="Times New Roman" w:hint="eastAsia"/>
          <w:color w:val="000000"/>
          <w:kern w:val="0"/>
          <w:sz w:val="24"/>
          <w:szCs w:val="24"/>
          <w:bdr w:val="none" w:sz="0" w:space="0" w:color="auto" w:frame="1"/>
        </w:rPr>
        <w:t>附件</w:t>
      </w:r>
      <w:r w:rsidR="00DD0EE8">
        <w:rPr>
          <w:rFonts w:ascii="Times New Roman" w:eastAsia="宋体" w:hAnsi="Times New Roman" w:cs="Times New Roman" w:hint="eastAsia"/>
          <w:color w:val="000000"/>
          <w:kern w:val="0"/>
          <w:sz w:val="24"/>
          <w:szCs w:val="24"/>
          <w:bdr w:val="none" w:sz="0" w:space="0" w:color="auto" w:frame="1"/>
        </w:rPr>
        <w:t>二</w:t>
      </w:r>
      <w:r w:rsidRPr="00C70661">
        <w:rPr>
          <w:rFonts w:ascii="Times New Roman" w:eastAsia="宋体" w:hAnsi="Times New Roman" w:cs="Times New Roman" w:hint="eastAsia"/>
          <w:color w:val="000000"/>
          <w:kern w:val="0"/>
          <w:sz w:val="24"/>
          <w:szCs w:val="24"/>
          <w:bdr w:val="none" w:sz="0" w:space="0" w:color="auto" w:frame="1"/>
        </w:rPr>
        <w:t>：中国矿业大学江苏省煤基温室气体减排与资源化利用重点实验室开放基金</w:t>
      </w:r>
      <w:r w:rsidR="00DD0EE8">
        <w:rPr>
          <w:rFonts w:ascii="Times New Roman" w:eastAsia="宋体" w:hAnsi="Times New Roman" w:cs="Times New Roman" w:hint="eastAsia"/>
          <w:color w:val="000000"/>
          <w:kern w:val="0"/>
          <w:sz w:val="24"/>
          <w:szCs w:val="24"/>
          <w:bdr w:val="none" w:sz="0" w:space="0" w:color="auto" w:frame="1"/>
        </w:rPr>
        <w:t>结题报告</w:t>
      </w:r>
    </w:p>
    <w:p w14:paraId="65A527C4" w14:textId="14557B19" w:rsidR="00C70661" w:rsidRPr="00C70661" w:rsidRDefault="00C70661" w:rsidP="00186705">
      <w:pPr>
        <w:widowControl/>
        <w:shd w:val="clear" w:color="auto" w:fill="FFFFFF"/>
        <w:spacing w:line="495" w:lineRule="atLeast"/>
        <w:ind w:firstLine="480"/>
        <w:jc w:val="left"/>
        <w:rPr>
          <w:rFonts w:ascii="Times New Roman" w:eastAsia="宋体" w:hAnsi="Times New Roman" w:cs="Times New Roman"/>
          <w:color w:val="000000"/>
          <w:kern w:val="0"/>
          <w:sz w:val="24"/>
          <w:szCs w:val="24"/>
          <w:bdr w:val="none" w:sz="0" w:space="0" w:color="auto" w:frame="1"/>
        </w:rPr>
      </w:pPr>
      <w:r w:rsidRPr="00C70661">
        <w:rPr>
          <w:rFonts w:ascii="Times New Roman" w:eastAsia="宋体" w:hAnsi="Times New Roman" w:cs="Times New Roman" w:hint="eastAsia"/>
          <w:color w:val="000000"/>
          <w:kern w:val="0"/>
          <w:sz w:val="24"/>
          <w:szCs w:val="24"/>
          <w:bdr w:val="none" w:sz="0" w:space="0" w:color="auto" w:frame="1"/>
        </w:rPr>
        <w:t>附件</w:t>
      </w:r>
      <w:r w:rsidR="00DD0EE8">
        <w:rPr>
          <w:rFonts w:ascii="Times New Roman" w:eastAsia="宋体" w:hAnsi="Times New Roman" w:cs="Times New Roman" w:hint="eastAsia"/>
          <w:color w:val="000000"/>
          <w:kern w:val="0"/>
          <w:sz w:val="24"/>
          <w:szCs w:val="24"/>
          <w:bdr w:val="none" w:sz="0" w:space="0" w:color="auto" w:frame="1"/>
        </w:rPr>
        <w:t>三</w:t>
      </w:r>
      <w:r w:rsidRPr="00C70661">
        <w:rPr>
          <w:rFonts w:ascii="Times New Roman" w:eastAsia="宋体" w:hAnsi="Times New Roman" w:cs="Times New Roman" w:hint="eastAsia"/>
          <w:color w:val="000000"/>
          <w:kern w:val="0"/>
          <w:sz w:val="24"/>
          <w:szCs w:val="24"/>
          <w:bdr w:val="none" w:sz="0" w:space="0" w:color="auto" w:frame="1"/>
        </w:rPr>
        <w:t>：中国矿业大学江苏省煤基温室气体减排与资源化利用重点实验室开放基金</w:t>
      </w:r>
      <w:r w:rsidR="00DD0EE8">
        <w:rPr>
          <w:rFonts w:ascii="Times New Roman" w:eastAsia="宋体" w:hAnsi="Times New Roman" w:cs="Times New Roman" w:hint="eastAsia"/>
          <w:color w:val="000000"/>
          <w:kern w:val="0"/>
          <w:sz w:val="24"/>
          <w:szCs w:val="24"/>
          <w:bdr w:val="none" w:sz="0" w:space="0" w:color="auto" w:frame="1"/>
        </w:rPr>
        <w:t>结题成果汇总表</w:t>
      </w:r>
    </w:p>
    <w:p w14:paraId="1C8009F4" w14:textId="77777777" w:rsidR="00C70661" w:rsidRPr="00C70661" w:rsidRDefault="00C70661" w:rsidP="00C70661">
      <w:pPr>
        <w:widowControl/>
        <w:shd w:val="clear" w:color="auto" w:fill="FFFFFF"/>
        <w:spacing w:line="360" w:lineRule="auto"/>
        <w:ind w:firstLine="420"/>
        <w:rPr>
          <w:rFonts w:ascii="Times New Roman" w:eastAsia="宋体" w:hAnsi="Times New Roman" w:cs="Times New Roman"/>
          <w:color w:val="000000"/>
          <w:kern w:val="0"/>
          <w:sz w:val="24"/>
          <w:szCs w:val="24"/>
          <w:bdr w:val="none" w:sz="0" w:space="0" w:color="auto" w:frame="1"/>
        </w:rPr>
      </w:pPr>
    </w:p>
    <w:p w14:paraId="770A93FA" w14:textId="77777777" w:rsidR="00C70661" w:rsidRPr="00C70661" w:rsidRDefault="00C70661" w:rsidP="00C70661">
      <w:pPr>
        <w:widowControl/>
        <w:shd w:val="clear" w:color="auto" w:fill="FFFFFF"/>
        <w:spacing w:line="360" w:lineRule="auto"/>
        <w:ind w:firstLine="420"/>
        <w:rPr>
          <w:rFonts w:ascii="Times New Roman" w:eastAsia="宋体" w:hAnsi="Times New Roman" w:cs="Times New Roman"/>
          <w:color w:val="000000"/>
          <w:kern w:val="0"/>
          <w:sz w:val="24"/>
          <w:szCs w:val="24"/>
          <w:bdr w:val="none" w:sz="0" w:space="0" w:color="auto" w:frame="1"/>
        </w:rPr>
      </w:pPr>
    </w:p>
    <w:p w14:paraId="6BDBE2D1" w14:textId="77777777" w:rsidR="00C70661" w:rsidRPr="00C70661" w:rsidRDefault="00C70661" w:rsidP="00186705">
      <w:pPr>
        <w:widowControl/>
        <w:shd w:val="clear" w:color="auto" w:fill="FFFFFF"/>
        <w:spacing w:line="360" w:lineRule="auto"/>
        <w:ind w:firstLine="420"/>
        <w:jc w:val="right"/>
        <w:rPr>
          <w:rFonts w:ascii="Times New Roman" w:eastAsia="宋体" w:hAnsi="Times New Roman" w:cs="Times New Roman"/>
          <w:color w:val="000000"/>
          <w:kern w:val="0"/>
          <w:sz w:val="24"/>
          <w:szCs w:val="24"/>
          <w:bdr w:val="none" w:sz="0" w:space="0" w:color="auto" w:frame="1"/>
        </w:rPr>
      </w:pPr>
      <w:r w:rsidRPr="00C70661">
        <w:rPr>
          <w:rFonts w:ascii="Times New Roman" w:eastAsia="宋体" w:hAnsi="Times New Roman" w:cs="Times New Roman" w:hint="eastAsia"/>
          <w:color w:val="000000"/>
          <w:kern w:val="0"/>
          <w:sz w:val="24"/>
          <w:szCs w:val="24"/>
          <w:bdr w:val="none" w:sz="0" w:space="0" w:color="auto" w:frame="1"/>
        </w:rPr>
        <w:t>江苏省煤基温室气体减排与资源化利用重点实验室</w:t>
      </w:r>
    </w:p>
    <w:p w14:paraId="6D9955A6" w14:textId="1CC75F36" w:rsidR="00C70661" w:rsidRPr="00C70661" w:rsidRDefault="00C70661" w:rsidP="00186705">
      <w:pPr>
        <w:widowControl/>
        <w:shd w:val="clear" w:color="auto" w:fill="FFFFFF"/>
        <w:spacing w:line="360" w:lineRule="auto"/>
        <w:ind w:firstLine="420"/>
        <w:jc w:val="right"/>
        <w:rPr>
          <w:rFonts w:ascii="Times New Roman" w:eastAsia="宋体" w:hAnsi="Times New Roman" w:cs="Times New Roman"/>
          <w:color w:val="000000"/>
          <w:kern w:val="0"/>
          <w:sz w:val="24"/>
          <w:szCs w:val="24"/>
          <w:bdr w:val="none" w:sz="0" w:space="0" w:color="auto" w:frame="1"/>
        </w:rPr>
      </w:pPr>
      <w:r w:rsidRPr="00C70661">
        <w:rPr>
          <w:rFonts w:ascii="Times New Roman" w:eastAsia="宋体" w:hAnsi="Times New Roman" w:cs="Times New Roman"/>
          <w:color w:val="000000"/>
          <w:kern w:val="0"/>
          <w:sz w:val="24"/>
          <w:szCs w:val="24"/>
          <w:bdr w:val="none" w:sz="0" w:space="0" w:color="auto" w:frame="1"/>
        </w:rPr>
        <w:t>2021</w:t>
      </w:r>
      <w:r w:rsidRPr="00C70661">
        <w:rPr>
          <w:rFonts w:ascii="Times New Roman" w:eastAsia="宋体" w:hAnsi="Times New Roman" w:cs="Times New Roman" w:hint="eastAsia"/>
          <w:color w:val="000000"/>
          <w:kern w:val="0"/>
          <w:sz w:val="24"/>
          <w:szCs w:val="24"/>
          <w:bdr w:val="none" w:sz="0" w:space="0" w:color="auto" w:frame="1"/>
        </w:rPr>
        <w:t>年</w:t>
      </w:r>
      <w:r w:rsidR="00186705">
        <w:rPr>
          <w:rFonts w:ascii="Times New Roman" w:eastAsia="宋体" w:hAnsi="Times New Roman" w:cs="Times New Roman"/>
          <w:color w:val="000000"/>
          <w:kern w:val="0"/>
          <w:sz w:val="24"/>
          <w:szCs w:val="24"/>
          <w:bdr w:val="none" w:sz="0" w:space="0" w:color="auto" w:frame="1"/>
        </w:rPr>
        <w:t>3</w:t>
      </w:r>
      <w:r w:rsidRPr="00C70661">
        <w:rPr>
          <w:rFonts w:ascii="Times New Roman" w:eastAsia="宋体" w:hAnsi="Times New Roman" w:cs="Times New Roman" w:hint="eastAsia"/>
          <w:color w:val="000000"/>
          <w:kern w:val="0"/>
          <w:sz w:val="24"/>
          <w:szCs w:val="24"/>
          <w:bdr w:val="none" w:sz="0" w:space="0" w:color="auto" w:frame="1"/>
        </w:rPr>
        <w:t>月</w:t>
      </w:r>
      <w:r w:rsidRPr="00C70661">
        <w:rPr>
          <w:rFonts w:ascii="Times New Roman" w:eastAsia="宋体" w:hAnsi="Times New Roman" w:cs="Times New Roman"/>
          <w:color w:val="000000"/>
          <w:kern w:val="0"/>
          <w:sz w:val="24"/>
          <w:szCs w:val="24"/>
          <w:bdr w:val="none" w:sz="0" w:space="0" w:color="auto" w:frame="1"/>
        </w:rPr>
        <w:t>1</w:t>
      </w:r>
      <w:r w:rsidR="00186705">
        <w:rPr>
          <w:rFonts w:ascii="Times New Roman" w:eastAsia="宋体" w:hAnsi="Times New Roman" w:cs="Times New Roman"/>
          <w:color w:val="000000"/>
          <w:kern w:val="0"/>
          <w:sz w:val="24"/>
          <w:szCs w:val="24"/>
          <w:bdr w:val="none" w:sz="0" w:space="0" w:color="auto" w:frame="1"/>
        </w:rPr>
        <w:t>6</w:t>
      </w:r>
      <w:r w:rsidRPr="00C70661">
        <w:rPr>
          <w:rFonts w:ascii="Times New Roman" w:eastAsia="宋体" w:hAnsi="Times New Roman" w:cs="Times New Roman" w:hint="eastAsia"/>
          <w:color w:val="000000"/>
          <w:kern w:val="0"/>
          <w:sz w:val="24"/>
          <w:szCs w:val="24"/>
          <w:bdr w:val="none" w:sz="0" w:space="0" w:color="auto" w:frame="1"/>
        </w:rPr>
        <w:t>日</w:t>
      </w:r>
    </w:p>
    <w:p w14:paraId="4556A295" w14:textId="77777777" w:rsidR="00CB02AA" w:rsidRPr="00F00CFC" w:rsidRDefault="00CB02AA" w:rsidP="00C70661">
      <w:pPr>
        <w:widowControl/>
        <w:shd w:val="clear" w:color="auto" w:fill="FFFFFF"/>
        <w:spacing w:line="360" w:lineRule="auto"/>
        <w:ind w:firstLine="420"/>
        <w:rPr>
          <w:rFonts w:ascii="Times New Roman" w:eastAsia="宋体" w:hAnsi="Times New Roman" w:cs="Times New Roman"/>
          <w:color w:val="000000"/>
          <w:kern w:val="0"/>
          <w:sz w:val="24"/>
          <w:szCs w:val="24"/>
          <w:bdr w:val="none" w:sz="0" w:space="0" w:color="auto" w:frame="1"/>
        </w:rPr>
      </w:pPr>
    </w:p>
    <w:sectPr w:rsidR="00CB02AA" w:rsidRPr="00F00CFC" w:rsidSect="00412874">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F93F0" w14:textId="77777777" w:rsidR="00FF175B" w:rsidRDefault="00FF175B" w:rsidP="00D93880">
      <w:r>
        <w:separator/>
      </w:r>
    </w:p>
  </w:endnote>
  <w:endnote w:type="continuationSeparator" w:id="0">
    <w:p w14:paraId="5593D5C5" w14:textId="77777777" w:rsidR="00FF175B" w:rsidRDefault="00FF175B" w:rsidP="00D93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9ABD2" w14:textId="77777777" w:rsidR="00FF175B" w:rsidRDefault="00FF175B" w:rsidP="00D93880">
      <w:r>
        <w:separator/>
      </w:r>
    </w:p>
  </w:footnote>
  <w:footnote w:type="continuationSeparator" w:id="0">
    <w:p w14:paraId="162CE875" w14:textId="77777777" w:rsidR="00FF175B" w:rsidRDefault="00FF175B" w:rsidP="00D938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AA"/>
    <w:rsid w:val="00105F00"/>
    <w:rsid w:val="00186705"/>
    <w:rsid w:val="00254640"/>
    <w:rsid w:val="002830E7"/>
    <w:rsid w:val="00412874"/>
    <w:rsid w:val="00421C48"/>
    <w:rsid w:val="005C6D49"/>
    <w:rsid w:val="005D4757"/>
    <w:rsid w:val="007771DA"/>
    <w:rsid w:val="00AE5013"/>
    <w:rsid w:val="00C211BA"/>
    <w:rsid w:val="00C70661"/>
    <w:rsid w:val="00CB02AA"/>
    <w:rsid w:val="00D93880"/>
    <w:rsid w:val="00DD0EE8"/>
    <w:rsid w:val="00E12664"/>
    <w:rsid w:val="00E6297D"/>
    <w:rsid w:val="00E73FEE"/>
    <w:rsid w:val="00E82385"/>
    <w:rsid w:val="00EE41F3"/>
    <w:rsid w:val="00F00CFC"/>
    <w:rsid w:val="00FF1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4CAC7"/>
  <w15:chartTrackingRefBased/>
  <w15:docId w15:val="{182CAEDB-DB4B-4E6B-BE7E-86DE7D410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CB02A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B02AA"/>
    <w:rPr>
      <w:rFonts w:ascii="宋体" w:eastAsia="宋体" w:hAnsi="宋体" w:cs="宋体"/>
      <w:b/>
      <w:bCs/>
      <w:kern w:val="36"/>
      <w:sz w:val="48"/>
      <w:szCs w:val="48"/>
    </w:rPr>
  </w:style>
  <w:style w:type="paragraph" w:styleId="a3">
    <w:name w:val="Plain Text"/>
    <w:basedOn w:val="a"/>
    <w:link w:val="a4"/>
    <w:uiPriority w:val="99"/>
    <w:semiHidden/>
    <w:unhideWhenUsed/>
    <w:rsid w:val="002830E7"/>
    <w:pPr>
      <w:widowControl/>
      <w:spacing w:before="100" w:beforeAutospacing="1" w:after="100" w:afterAutospacing="1"/>
      <w:jc w:val="left"/>
    </w:pPr>
    <w:rPr>
      <w:rFonts w:ascii="宋体" w:eastAsia="宋体" w:hAnsi="宋体" w:cs="宋体"/>
      <w:kern w:val="0"/>
      <w:sz w:val="24"/>
      <w:szCs w:val="24"/>
    </w:rPr>
  </w:style>
  <w:style w:type="character" w:customStyle="1" w:styleId="a4">
    <w:name w:val="纯文本 字符"/>
    <w:basedOn w:val="a0"/>
    <w:link w:val="a3"/>
    <w:uiPriority w:val="99"/>
    <w:semiHidden/>
    <w:rsid w:val="002830E7"/>
    <w:rPr>
      <w:rFonts w:ascii="宋体" w:eastAsia="宋体" w:hAnsi="宋体" w:cs="宋体"/>
      <w:kern w:val="0"/>
      <w:sz w:val="24"/>
      <w:szCs w:val="24"/>
    </w:rPr>
  </w:style>
  <w:style w:type="table" w:styleId="a5">
    <w:name w:val="Table Grid"/>
    <w:basedOn w:val="a1"/>
    <w:uiPriority w:val="39"/>
    <w:rsid w:val="00E12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C70661"/>
    <w:pPr>
      <w:widowControl/>
      <w:spacing w:before="100" w:beforeAutospacing="1" w:after="100" w:afterAutospacing="1"/>
      <w:jc w:val="left"/>
    </w:pPr>
    <w:rPr>
      <w:rFonts w:ascii="宋体" w:eastAsia="宋体" w:hAnsi="宋体" w:cs="宋体"/>
      <w:kern w:val="0"/>
      <w:sz w:val="24"/>
      <w:szCs w:val="24"/>
    </w:rPr>
  </w:style>
  <w:style w:type="paragraph" w:styleId="a7">
    <w:name w:val="header"/>
    <w:basedOn w:val="a"/>
    <w:link w:val="a8"/>
    <w:uiPriority w:val="99"/>
    <w:unhideWhenUsed/>
    <w:rsid w:val="00D93880"/>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93880"/>
    <w:rPr>
      <w:sz w:val="18"/>
      <w:szCs w:val="18"/>
    </w:rPr>
  </w:style>
  <w:style w:type="paragraph" w:styleId="a9">
    <w:name w:val="footer"/>
    <w:basedOn w:val="a"/>
    <w:link w:val="aa"/>
    <w:uiPriority w:val="99"/>
    <w:unhideWhenUsed/>
    <w:rsid w:val="00D93880"/>
    <w:pPr>
      <w:tabs>
        <w:tab w:val="center" w:pos="4153"/>
        <w:tab w:val="right" w:pos="8306"/>
      </w:tabs>
      <w:snapToGrid w:val="0"/>
      <w:jc w:val="left"/>
    </w:pPr>
    <w:rPr>
      <w:sz w:val="18"/>
      <w:szCs w:val="18"/>
    </w:rPr>
  </w:style>
  <w:style w:type="character" w:customStyle="1" w:styleId="aa">
    <w:name w:val="页脚 字符"/>
    <w:basedOn w:val="a0"/>
    <w:link w:val="a9"/>
    <w:uiPriority w:val="99"/>
    <w:rsid w:val="00D938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239108">
      <w:bodyDiv w:val="1"/>
      <w:marLeft w:val="0"/>
      <w:marRight w:val="0"/>
      <w:marTop w:val="0"/>
      <w:marBottom w:val="0"/>
      <w:divBdr>
        <w:top w:val="none" w:sz="0" w:space="0" w:color="auto"/>
        <w:left w:val="none" w:sz="0" w:space="0" w:color="auto"/>
        <w:bottom w:val="none" w:sz="0" w:space="0" w:color="auto"/>
        <w:right w:val="none" w:sz="0" w:space="0" w:color="auto"/>
      </w:divBdr>
    </w:div>
    <w:div w:id="1094135629">
      <w:bodyDiv w:val="1"/>
      <w:marLeft w:val="0"/>
      <w:marRight w:val="0"/>
      <w:marTop w:val="0"/>
      <w:marBottom w:val="0"/>
      <w:divBdr>
        <w:top w:val="none" w:sz="0" w:space="0" w:color="auto"/>
        <w:left w:val="none" w:sz="0" w:space="0" w:color="auto"/>
        <w:bottom w:val="none" w:sz="0" w:space="0" w:color="auto"/>
        <w:right w:val="none" w:sz="0" w:space="0" w:color="auto"/>
      </w:divBdr>
    </w:div>
    <w:div w:id="1167986415">
      <w:bodyDiv w:val="1"/>
      <w:marLeft w:val="0"/>
      <w:marRight w:val="0"/>
      <w:marTop w:val="0"/>
      <w:marBottom w:val="0"/>
      <w:divBdr>
        <w:top w:val="none" w:sz="0" w:space="0" w:color="auto"/>
        <w:left w:val="none" w:sz="0" w:space="0" w:color="auto"/>
        <w:bottom w:val="none" w:sz="0" w:space="0" w:color="auto"/>
        <w:right w:val="none" w:sz="0" w:space="0" w:color="auto"/>
      </w:divBdr>
    </w:div>
    <w:div w:id="1655137469">
      <w:bodyDiv w:val="1"/>
      <w:marLeft w:val="0"/>
      <w:marRight w:val="0"/>
      <w:marTop w:val="0"/>
      <w:marBottom w:val="0"/>
      <w:divBdr>
        <w:top w:val="none" w:sz="0" w:space="0" w:color="auto"/>
        <w:left w:val="none" w:sz="0" w:space="0" w:color="auto"/>
        <w:bottom w:val="none" w:sz="0" w:space="0" w:color="auto"/>
        <w:right w:val="none" w:sz="0" w:space="0" w:color="auto"/>
      </w:divBdr>
    </w:div>
    <w:div w:id="195921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2368F-D352-42CE-9CC8-0B782E313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175</Words>
  <Characters>1003</Characters>
  <Application>Microsoft Office Word</Application>
  <DocSecurity>0</DocSecurity>
  <Lines>8</Lines>
  <Paragraphs>2</Paragraphs>
  <ScaleCrop>false</ScaleCrop>
  <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quande wang</dc:creator>
  <cp:keywords/>
  <dc:description/>
  <cp:lastModifiedBy>quande wang</cp:lastModifiedBy>
  <cp:revision>19</cp:revision>
  <dcterms:created xsi:type="dcterms:W3CDTF">2021-03-16T02:12:00Z</dcterms:created>
  <dcterms:modified xsi:type="dcterms:W3CDTF">2021-03-16T02:46:00Z</dcterms:modified>
</cp:coreProperties>
</file>